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77777777" w:rsidR="00627BCD" w:rsidRPr="00D33082" w:rsidRDefault="00627BCD" w:rsidP="00627BCD">
      <w:pPr>
        <w:rPr>
          <w:color w:val="000000" w:themeColor="text1"/>
        </w:rPr>
      </w:pPr>
      <w:r w:rsidRPr="00D33082">
        <w:rPr>
          <w:b/>
          <w:color w:val="000000" w:themeColor="text1"/>
        </w:rPr>
        <w:t xml:space="preserve">Załącznik Nr 7 do SWZ </w:t>
      </w:r>
    </w:p>
    <w:p w14:paraId="3125A412" w14:textId="77777777" w:rsidR="00627BCD" w:rsidRPr="00D33082" w:rsidRDefault="00627BCD" w:rsidP="00627BCD">
      <w:pPr>
        <w:rPr>
          <w:color w:val="000000" w:themeColor="text1"/>
        </w:rPr>
      </w:pPr>
      <w:r w:rsidRPr="00D33082">
        <w:rPr>
          <w:color w:val="000000" w:themeColor="text1"/>
        </w:rPr>
        <w:t xml:space="preserve"> </w:t>
      </w:r>
    </w:p>
    <w:p w14:paraId="0C141345" w14:textId="77777777" w:rsidR="00627BCD" w:rsidRPr="00D33082" w:rsidRDefault="00627BCD" w:rsidP="00DB70B5">
      <w:pPr>
        <w:jc w:val="center"/>
        <w:rPr>
          <w:b/>
          <w:color w:val="000000" w:themeColor="text1"/>
          <w:sz w:val="24"/>
        </w:rPr>
      </w:pPr>
      <w:r w:rsidRPr="00D33082">
        <w:rPr>
          <w:b/>
          <w:color w:val="000000" w:themeColor="text1"/>
          <w:sz w:val="24"/>
        </w:rPr>
        <w:t>WYKAZ PARAMETRÓW TECHNICZNYCH</w:t>
      </w:r>
    </w:p>
    <w:p w14:paraId="7933F18A" w14:textId="77777777" w:rsidR="00627BCD" w:rsidRPr="00D33082" w:rsidRDefault="004568A8" w:rsidP="00DB70B5">
      <w:pPr>
        <w:jc w:val="center"/>
        <w:rPr>
          <w:b/>
          <w:color w:val="000000" w:themeColor="text1"/>
          <w:sz w:val="24"/>
        </w:rPr>
      </w:pPr>
      <w:r w:rsidRPr="00D33082">
        <w:rPr>
          <w:b/>
          <w:color w:val="000000" w:themeColor="text1"/>
          <w:sz w:val="24"/>
        </w:rPr>
        <w:t>pojazdu będącego</w:t>
      </w:r>
      <w:r w:rsidR="00627BCD" w:rsidRPr="00D33082">
        <w:rPr>
          <w:b/>
          <w:color w:val="000000" w:themeColor="text1"/>
          <w:sz w:val="24"/>
        </w:rPr>
        <w:t xml:space="preserve"> przedmiotem zamówienia</w:t>
      </w:r>
    </w:p>
    <w:p w14:paraId="58C6332B" w14:textId="77777777" w:rsidR="00DA5903" w:rsidRPr="00D33082" w:rsidRDefault="00DA5903" w:rsidP="00DB70B5">
      <w:pPr>
        <w:jc w:val="center"/>
        <w:rPr>
          <w:b/>
          <w:color w:val="000000" w:themeColor="text1"/>
          <w:sz w:val="24"/>
        </w:rPr>
      </w:pPr>
    </w:p>
    <w:p w14:paraId="46A5D229" w14:textId="683677C9" w:rsidR="00675426" w:rsidRPr="00D33082" w:rsidRDefault="00675426" w:rsidP="00DA5903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</w:rPr>
      </w:pPr>
      <w:r w:rsidRPr="00D33082">
        <w:rPr>
          <w:b/>
          <w:color w:val="000000" w:themeColor="text1"/>
        </w:rPr>
        <w:t>Param</w:t>
      </w:r>
      <w:r w:rsidR="00315F62" w:rsidRPr="00D33082">
        <w:rPr>
          <w:b/>
          <w:color w:val="000000" w:themeColor="text1"/>
        </w:rPr>
        <w:t>etry techniczne podwozia</w:t>
      </w:r>
      <w:r w:rsidRPr="00D33082">
        <w:rPr>
          <w:b/>
          <w:color w:val="000000" w:themeColor="text1"/>
        </w:rPr>
        <w:t>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6952"/>
        <w:gridCol w:w="1836"/>
      </w:tblGrid>
      <w:tr w:rsidR="00D33082" w:rsidRPr="00D33082" w14:paraId="43B9A3CA" w14:textId="51C73E59" w:rsidTr="00315F62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2ABAED2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Lp.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5F5E679C" w14:textId="3260EFA2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Parametry techniczne wymagane przez Zamawiającego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3AFBFAF" w14:textId="4BD5D904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Parametry oferowane przez Wykonawcę</w:t>
            </w:r>
          </w:p>
        </w:tc>
      </w:tr>
      <w:tr w:rsidR="00D33082" w:rsidRPr="00D33082" w14:paraId="75399A7E" w14:textId="6859973B" w:rsidTr="00EC5D23">
        <w:tc>
          <w:tcPr>
            <w:tcW w:w="852" w:type="dxa"/>
            <w:shd w:val="pct10" w:color="auto" w:fill="auto"/>
          </w:tcPr>
          <w:p w14:paraId="43CD473C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532B43F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Rok produkcji: 2021</w:t>
            </w:r>
          </w:p>
        </w:tc>
        <w:tc>
          <w:tcPr>
            <w:tcW w:w="1836" w:type="dxa"/>
            <w:shd w:val="pct10" w:color="auto" w:fill="auto"/>
          </w:tcPr>
          <w:p w14:paraId="500B9989" w14:textId="41DE4EC5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1A05E7C" w14:textId="680DF435" w:rsidTr="00EC5D23">
        <w:tc>
          <w:tcPr>
            <w:tcW w:w="852" w:type="dxa"/>
            <w:shd w:val="pct10" w:color="auto" w:fill="auto"/>
          </w:tcPr>
          <w:p w14:paraId="3DE8CA29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6A0607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Podwozie przeznaczone pod zabudowę śmieciarki</w:t>
            </w:r>
          </w:p>
        </w:tc>
        <w:tc>
          <w:tcPr>
            <w:tcW w:w="1836" w:type="dxa"/>
            <w:shd w:val="pct10" w:color="auto" w:fill="auto"/>
          </w:tcPr>
          <w:p w14:paraId="7A5E947B" w14:textId="6B8FCEB6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B2E6E94" w14:textId="19731CDC" w:rsidTr="00EC5D23">
        <w:tc>
          <w:tcPr>
            <w:tcW w:w="852" w:type="dxa"/>
            <w:shd w:val="pct10" w:color="auto" w:fill="auto"/>
          </w:tcPr>
          <w:p w14:paraId="3055A4EC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0A4BE8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Podwozie trzyosiowe 6x2x4, druga oś napędowa, trzecia skrętna podnoszona</w:t>
            </w:r>
          </w:p>
        </w:tc>
        <w:tc>
          <w:tcPr>
            <w:tcW w:w="1836" w:type="dxa"/>
            <w:shd w:val="pct10" w:color="auto" w:fill="auto"/>
          </w:tcPr>
          <w:p w14:paraId="7026E63B" w14:textId="72B6BDF5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7544481" w14:textId="1F5B5C1F" w:rsidTr="00EC5D23">
        <w:tc>
          <w:tcPr>
            <w:tcW w:w="852" w:type="dxa"/>
            <w:shd w:val="pct10" w:color="auto" w:fill="auto"/>
          </w:tcPr>
          <w:p w14:paraId="2F54F151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8BA8A3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Rozstaw osi pojazdu: min. 3800mm – max. 4000 mm</w:t>
            </w:r>
          </w:p>
        </w:tc>
        <w:tc>
          <w:tcPr>
            <w:tcW w:w="1836" w:type="dxa"/>
            <w:shd w:val="pct10" w:color="auto" w:fill="auto"/>
          </w:tcPr>
          <w:p w14:paraId="2657C6C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  <w:p w14:paraId="10716F93" w14:textId="16CFFE3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podać:</w:t>
            </w:r>
          </w:p>
          <w:p w14:paraId="0EE9E050" w14:textId="5E688646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………………….</w:t>
            </w:r>
          </w:p>
        </w:tc>
      </w:tr>
      <w:tr w:rsidR="00D33082" w:rsidRPr="00D33082" w14:paraId="721FB4D7" w14:textId="3D4F28BE" w:rsidTr="00EC5D23">
        <w:tc>
          <w:tcPr>
            <w:tcW w:w="852" w:type="dxa"/>
            <w:shd w:val="pct10" w:color="auto" w:fill="auto"/>
          </w:tcPr>
          <w:p w14:paraId="56D4E65F" w14:textId="6AD2257A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96BEBA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Silnik:</w:t>
            </w:r>
          </w:p>
        </w:tc>
        <w:tc>
          <w:tcPr>
            <w:tcW w:w="1836" w:type="dxa"/>
            <w:shd w:val="pct10" w:color="auto" w:fill="auto"/>
          </w:tcPr>
          <w:p w14:paraId="20DAC60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3CDBB3EF" w14:textId="03EC05EA" w:rsidTr="00EC5D23">
        <w:tc>
          <w:tcPr>
            <w:tcW w:w="852" w:type="dxa"/>
          </w:tcPr>
          <w:p w14:paraId="4569A30D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00A108D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turbodoładowany, wysokoprężny</w:t>
            </w:r>
          </w:p>
        </w:tc>
        <w:tc>
          <w:tcPr>
            <w:tcW w:w="1836" w:type="dxa"/>
          </w:tcPr>
          <w:p w14:paraId="10AB8FCB" w14:textId="3575C45A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7E9D74D" w14:textId="20B8118D" w:rsidTr="00EC5D23">
        <w:tc>
          <w:tcPr>
            <w:tcW w:w="852" w:type="dxa"/>
          </w:tcPr>
          <w:p w14:paraId="53929D48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3AA8C712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moc: min. 310 </w:t>
            </w: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kM</w:t>
            </w:r>
            <w:proofErr w:type="spellEnd"/>
          </w:p>
        </w:tc>
        <w:tc>
          <w:tcPr>
            <w:tcW w:w="1836" w:type="dxa"/>
          </w:tcPr>
          <w:p w14:paraId="1BE1E912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  <w:p w14:paraId="44B7280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podać:</w:t>
            </w:r>
          </w:p>
          <w:p w14:paraId="5086078B" w14:textId="4186D813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………………….</w:t>
            </w:r>
          </w:p>
        </w:tc>
      </w:tr>
      <w:tr w:rsidR="00D33082" w:rsidRPr="00D33082" w14:paraId="6BABC829" w14:textId="40DC379D" w:rsidTr="00EC5D23">
        <w:tc>
          <w:tcPr>
            <w:tcW w:w="852" w:type="dxa"/>
          </w:tcPr>
          <w:p w14:paraId="60F5960A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4889DB3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pojemność silnika: min. 9 l – max. 10 l</w:t>
            </w:r>
          </w:p>
        </w:tc>
        <w:tc>
          <w:tcPr>
            <w:tcW w:w="1836" w:type="dxa"/>
          </w:tcPr>
          <w:p w14:paraId="0262212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  <w:p w14:paraId="099F7412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podać:</w:t>
            </w:r>
          </w:p>
          <w:p w14:paraId="5B4E4CE3" w14:textId="45349D46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………………….</w:t>
            </w:r>
          </w:p>
        </w:tc>
      </w:tr>
      <w:tr w:rsidR="00D33082" w:rsidRPr="00D33082" w14:paraId="1D9BD7CE" w14:textId="65E88BE9" w:rsidTr="00EC5D23">
        <w:tc>
          <w:tcPr>
            <w:tcW w:w="852" w:type="dxa"/>
          </w:tcPr>
          <w:p w14:paraId="382ABE69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5AD7A32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moment obrotowy: min. 1600 </w:t>
            </w: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Nm</w:t>
            </w:r>
            <w:proofErr w:type="spellEnd"/>
          </w:p>
        </w:tc>
        <w:tc>
          <w:tcPr>
            <w:tcW w:w="1836" w:type="dxa"/>
          </w:tcPr>
          <w:p w14:paraId="6722998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  <w:p w14:paraId="356976E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podać:</w:t>
            </w:r>
          </w:p>
          <w:p w14:paraId="254C559E" w14:textId="2A02B2F1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………………….</w:t>
            </w:r>
          </w:p>
        </w:tc>
      </w:tr>
      <w:tr w:rsidR="00D33082" w:rsidRPr="00D33082" w14:paraId="23EDCEDC" w14:textId="7C7D5E6B" w:rsidTr="00EC5D23">
        <w:tc>
          <w:tcPr>
            <w:tcW w:w="852" w:type="dxa"/>
          </w:tcPr>
          <w:p w14:paraId="7EB2C73C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2B923AF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norma emisji spalin: Euro 6</w:t>
            </w:r>
          </w:p>
        </w:tc>
        <w:tc>
          <w:tcPr>
            <w:tcW w:w="1836" w:type="dxa"/>
          </w:tcPr>
          <w:p w14:paraId="709C2EC5" w14:textId="27270944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6A395C5" w14:textId="32BB3E2B" w:rsidTr="00EC5D23">
        <w:tc>
          <w:tcPr>
            <w:tcW w:w="852" w:type="dxa"/>
          </w:tcPr>
          <w:p w14:paraId="75258451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3B5212AF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urządzenie do utrzymywania stałej prędkości obrotowej silnika (tempomat),</w:t>
            </w:r>
          </w:p>
        </w:tc>
        <w:tc>
          <w:tcPr>
            <w:tcW w:w="1836" w:type="dxa"/>
          </w:tcPr>
          <w:p w14:paraId="544CC22D" w14:textId="23D73E3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05029FD" w14:textId="1FC207EC" w:rsidTr="00EC5D23">
        <w:tc>
          <w:tcPr>
            <w:tcW w:w="852" w:type="dxa"/>
          </w:tcPr>
          <w:p w14:paraId="5CB58A5F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3B8A3641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elektroniczny ogranicznik prędkości do 89 km/h,</w:t>
            </w:r>
          </w:p>
        </w:tc>
        <w:tc>
          <w:tcPr>
            <w:tcW w:w="1836" w:type="dxa"/>
          </w:tcPr>
          <w:p w14:paraId="71B6BED3" w14:textId="27805CCA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780F7D8" w14:textId="0AC3998B" w:rsidTr="00EC5D23">
        <w:tc>
          <w:tcPr>
            <w:tcW w:w="852" w:type="dxa"/>
          </w:tcPr>
          <w:p w14:paraId="5E67A899" w14:textId="77777777" w:rsidR="00EC5D23" w:rsidRPr="00D33082" w:rsidRDefault="00EC5D23" w:rsidP="00EC5D2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  <w:tc>
          <w:tcPr>
            <w:tcW w:w="6952" w:type="dxa"/>
          </w:tcPr>
          <w:p w14:paraId="49BBDFAE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włącznik ograniczający prędkość pojazdu 30 km/h i blokowanie jazdy do tyłu przy włączonej przystawce</w:t>
            </w:r>
          </w:p>
        </w:tc>
        <w:tc>
          <w:tcPr>
            <w:tcW w:w="1836" w:type="dxa"/>
          </w:tcPr>
          <w:p w14:paraId="0CE62AC3" w14:textId="785640CE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4F3A8F1" w14:textId="75033654" w:rsidTr="00EC5D23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39B0E6F2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tcBorders>
              <w:bottom w:val="single" w:sz="4" w:space="0" w:color="auto"/>
            </w:tcBorders>
            <w:shd w:val="pct10" w:color="auto" w:fill="auto"/>
          </w:tcPr>
          <w:p w14:paraId="5298A4B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Skrzynia biegów: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14:paraId="17483D4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7DA41993" w14:textId="4962F9D9" w:rsidTr="00EC5D23">
        <w:tc>
          <w:tcPr>
            <w:tcW w:w="852" w:type="dxa"/>
            <w:shd w:val="clear" w:color="auto" w:fill="auto"/>
          </w:tcPr>
          <w:p w14:paraId="52A502B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F64EB5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min. 12-biegowa automatyczna, wyposażona w bieg pełzający, umożliwiający manewrowanie z małymi prędkościami</w:t>
            </w:r>
            <w:r w:rsidRPr="00D33082" w:rsidDel="001748F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7517D0BF" w14:textId="1D0128EA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7355477" w14:textId="2DB02434" w:rsidTr="00EC5D23">
        <w:tc>
          <w:tcPr>
            <w:tcW w:w="852" w:type="dxa"/>
            <w:shd w:val="clear" w:color="auto" w:fill="auto"/>
          </w:tcPr>
          <w:p w14:paraId="1B76217A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DEF0F94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wyposażona w przystawkę odbioru mocy „</w:t>
            </w: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odsilnikową</w:t>
            </w:r>
            <w:proofErr w:type="spellEnd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”</w:t>
            </w:r>
          </w:p>
        </w:tc>
        <w:tc>
          <w:tcPr>
            <w:tcW w:w="1836" w:type="dxa"/>
          </w:tcPr>
          <w:p w14:paraId="59699942" w14:textId="27FBF981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50A214B" w14:textId="432965EC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3F63FCE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28FAB54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sygnał ostrzegawczy załączonego biegu wstecznego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637EC9F" w14:textId="553601F8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88FBA22" w14:textId="4A7D5A17" w:rsidTr="00EC5D23">
        <w:tc>
          <w:tcPr>
            <w:tcW w:w="852" w:type="dxa"/>
            <w:shd w:val="pct10" w:color="auto" w:fill="auto"/>
          </w:tcPr>
          <w:p w14:paraId="60ABF750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3B935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Osie:</w:t>
            </w:r>
          </w:p>
        </w:tc>
        <w:tc>
          <w:tcPr>
            <w:tcW w:w="1836" w:type="dxa"/>
            <w:shd w:val="pct10" w:color="auto" w:fill="auto"/>
          </w:tcPr>
          <w:p w14:paraId="45F6056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5EFA594C" w14:textId="0A39896D" w:rsidTr="00EC5D23">
        <w:tc>
          <w:tcPr>
            <w:tcW w:w="852" w:type="dxa"/>
            <w:shd w:val="clear" w:color="auto" w:fill="auto"/>
          </w:tcPr>
          <w:p w14:paraId="4CE4822B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56280F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oś przednia o nośności min. 8,0 t</w:t>
            </w:r>
          </w:p>
        </w:tc>
        <w:tc>
          <w:tcPr>
            <w:tcW w:w="1836" w:type="dxa"/>
          </w:tcPr>
          <w:p w14:paraId="3A50509A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  <w:p w14:paraId="3630E6C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podać:</w:t>
            </w:r>
          </w:p>
          <w:p w14:paraId="5C59C1A2" w14:textId="0D126166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………………….</w:t>
            </w:r>
          </w:p>
        </w:tc>
      </w:tr>
      <w:tr w:rsidR="00D33082" w:rsidRPr="00D33082" w14:paraId="621017AC" w14:textId="7A66560A" w:rsidTr="00EC5D23">
        <w:tc>
          <w:tcPr>
            <w:tcW w:w="852" w:type="dxa"/>
            <w:shd w:val="clear" w:color="auto" w:fill="auto"/>
          </w:tcPr>
          <w:p w14:paraId="4540A33B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BC2FA7B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oś tylna - napędowa o nośności min. 12 t</w:t>
            </w:r>
          </w:p>
        </w:tc>
        <w:tc>
          <w:tcPr>
            <w:tcW w:w="1836" w:type="dxa"/>
          </w:tcPr>
          <w:p w14:paraId="3059B175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  <w:p w14:paraId="7BF9A68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podać:</w:t>
            </w:r>
          </w:p>
          <w:p w14:paraId="42FFB6F1" w14:textId="337563E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………………….</w:t>
            </w:r>
          </w:p>
        </w:tc>
      </w:tr>
      <w:tr w:rsidR="00D33082" w:rsidRPr="00D33082" w14:paraId="7C548882" w14:textId="671A1863" w:rsidTr="00EC5D23">
        <w:tc>
          <w:tcPr>
            <w:tcW w:w="852" w:type="dxa"/>
            <w:shd w:val="clear" w:color="auto" w:fill="auto"/>
          </w:tcPr>
          <w:p w14:paraId="1E691D45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194963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blokada mechanizmu różnicowego mostu napędowego</w:t>
            </w:r>
          </w:p>
        </w:tc>
        <w:tc>
          <w:tcPr>
            <w:tcW w:w="1836" w:type="dxa"/>
          </w:tcPr>
          <w:p w14:paraId="6F2669D3" w14:textId="7816AED3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F7ED956" w14:textId="2FB6B804" w:rsidTr="00EC5D23">
        <w:tc>
          <w:tcPr>
            <w:tcW w:w="852" w:type="dxa"/>
            <w:shd w:val="clear" w:color="auto" w:fill="auto"/>
          </w:tcPr>
          <w:p w14:paraId="5205E813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A4FCB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trzecia oś wleczona, kierowana hydraulicznie, podnoszona</w:t>
            </w:r>
          </w:p>
        </w:tc>
        <w:tc>
          <w:tcPr>
            <w:tcW w:w="1836" w:type="dxa"/>
          </w:tcPr>
          <w:p w14:paraId="0FBE4EBE" w14:textId="7FC5D7A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1FD5569" w14:textId="12DF87F9" w:rsidTr="00EC5D23">
        <w:tc>
          <w:tcPr>
            <w:tcW w:w="852" w:type="dxa"/>
            <w:shd w:val="clear" w:color="auto" w:fill="auto"/>
          </w:tcPr>
          <w:p w14:paraId="60647336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08A4B69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zawieszenie pneumatyczne tylnej osi 2 - miechowe</w:t>
            </w:r>
          </w:p>
        </w:tc>
        <w:tc>
          <w:tcPr>
            <w:tcW w:w="1836" w:type="dxa"/>
          </w:tcPr>
          <w:p w14:paraId="247010BC" w14:textId="281666A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070F0FF" w14:textId="7A3EB564" w:rsidTr="00EC5D23">
        <w:tc>
          <w:tcPr>
            <w:tcW w:w="852" w:type="dxa"/>
            <w:shd w:val="clear" w:color="auto" w:fill="auto"/>
          </w:tcPr>
          <w:p w14:paraId="5EC26A78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637B68D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dopuszczalny nacisk zgodnie z obowiązującymi przepisami</w:t>
            </w:r>
          </w:p>
        </w:tc>
        <w:tc>
          <w:tcPr>
            <w:tcW w:w="1836" w:type="dxa"/>
          </w:tcPr>
          <w:p w14:paraId="52C1A6E7" w14:textId="6B5EDFF6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75786EE" w14:textId="6A2CC335" w:rsidTr="00EC5D23">
        <w:tc>
          <w:tcPr>
            <w:tcW w:w="852" w:type="dxa"/>
            <w:shd w:val="clear" w:color="auto" w:fill="auto"/>
          </w:tcPr>
          <w:p w14:paraId="57DA1CA9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8A57CF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awaryjne podnoszenie trzeciej osi w trudnym terenie</w:t>
            </w:r>
          </w:p>
        </w:tc>
        <w:tc>
          <w:tcPr>
            <w:tcW w:w="1836" w:type="dxa"/>
          </w:tcPr>
          <w:p w14:paraId="5249B98B" w14:textId="1D1B0D5B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7BE50AD" w14:textId="715FFBE9" w:rsidTr="00EC5D23">
        <w:tc>
          <w:tcPr>
            <w:tcW w:w="852" w:type="dxa"/>
            <w:shd w:val="pct10" w:color="auto" w:fill="auto"/>
          </w:tcPr>
          <w:p w14:paraId="43E00D10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561E5E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Ogumienie 315/80 R 22,5 w klasie „Premium” (tył szosowo-terenowe)</w:t>
            </w:r>
          </w:p>
        </w:tc>
        <w:tc>
          <w:tcPr>
            <w:tcW w:w="1836" w:type="dxa"/>
            <w:shd w:val="pct10" w:color="auto" w:fill="auto"/>
          </w:tcPr>
          <w:p w14:paraId="0A500180" w14:textId="52A70BFA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7A92DF1" w14:textId="3A5635AF" w:rsidTr="00EC5D23">
        <w:tc>
          <w:tcPr>
            <w:tcW w:w="852" w:type="dxa"/>
            <w:shd w:val="pct10" w:color="auto" w:fill="auto"/>
          </w:tcPr>
          <w:p w14:paraId="7B29AA53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8783C2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Felgi stalowe</w:t>
            </w:r>
          </w:p>
        </w:tc>
        <w:tc>
          <w:tcPr>
            <w:tcW w:w="1836" w:type="dxa"/>
            <w:shd w:val="pct10" w:color="auto" w:fill="auto"/>
          </w:tcPr>
          <w:p w14:paraId="18565E88" w14:textId="3726BE3F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27EDDBC" w14:textId="447546B9" w:rsidTr="00EC5D23">
        <w:tc>
          <w:tcPr>
            <w:tcW w:w="852" w:type="dxa"/>
            <w:shd w:val="pct10" w:color="auto" w:fill="auto"/>
          </w:tcPr>
          <w:p w14:paraId="005434BF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9782DB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Układ hamulcowy:</w:t>
            </w:r>
          </w:p>
        </w:tc>
        <w:tc>
          <w:tcPr>
            <w:tcW w:w="1836" w:type="dxa"/>
            <w:shd w:val="pct10" w:color="auto" w:fill="auto"/>
          </w:tcPr>
          <w:p w14:paraId="6226ED57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77D4CC1C" w14:textId="0A6BFD0C" w:rsidTr="00EC5D23">
        <w:tc>
          <w:tcPr>
            <w:tcW w:w="852" w:type="dxa"/>
            <w:shd w:val="clear" w:color="auto" w:fill="auto"/>
          </w:tcPr>
          <w:p w14:paraId="680D611E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453A45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hamulec silnikowy</w:t>
            </w:r>
          </w:p>
        </w:tc>
        <w:tc>
          <w:tcPr>
            <w:tcW w:w="1836" w:type="dxa"/>
          </w:tcPr>
          <w:p w14:paraId="6BD7720D" w14:textId="50D7C6BD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474A5F5" w14:textId="433F3B82" w:rsidTr="00EC5D23">
        <w:tc>
          <w:tcPr>
            <w:tcW w:w="852" w:type="dxa"/>
            <w:shd w:val="clear" w:color="auto" w:fill="auto"/>
          </w:tcPr>
          <w:p w14:paraId="39A74FF3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2B2E7D4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układ hamulcowy 2-obwodowy – hamulce pneumatyczne</w:t>
            </w:r>
          </w:p>
        </w:tc>
        <w:tc>
          <w:tcPr>
            <w:tcW w:w="1836" w:type="dxa"/>
          </w:tcPr>
          <w:p w14:paraId="6BDABB85" w14:textId="0179237B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07180EB" w14:textId="4158E097" w:rsidTr="00EC5D23">
        <w:tc>
          <w:tcPr>
            <w:tcW w:w="852" w:type="dxa"/>
            <w:shd w:val="clear" w:color="auto" w:fill="auto"/>
          </w:tcPr>
          <w:p w14:paraId="0A0F57BD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9A595D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hamulce tarczowe na wszystkich osiach</w:t>
            </w:r>
          </w:p>
        </w:tc>
        <w:tc>
          <w:tcPr>
            <w:tcW w:w="1836" w:type="dxa"/>
          </w:tcPr>
          <w:p w14:paraId="09ACE3B1" w14:textId="2A069832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962E88E" w14:textId="48A7A0D1" w:rsidTr="00EC5D23">
        <w:tc>
          <w:tcPr>
            <w:tcW w:w="852" w:type="dxa"/>
            <w:shd w:val="clear" w:color="auto" w:fill="auto"/>
          </w:tcPr>
          <w:p w14:paraId="0D6B72DE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E226AAA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system przeciwblokujący ABS</w:t>
            </w:r>
          </w:p>
        </w:tc>
        <w:tc>
          <w:tcPr>
            <w:tcW w:w="1836" w:type="dxa"/>
          </w:tcPr>
          <w:p w14:paraId="61D14F82" w14:textId="0E1CC0F9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78132E4" w14:textId="35E42969" w:rsidTr="00EC5D23">
        <w:tc>
          <w:tcPr>
            <w:tcW w:w="852" w:type="dxa"/>
            <w:shd w:val="clear" w:color="auto" w:fill="auto"/>
          </w:tcPr>
          <w:p w14:paraId="22805F89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DDDD57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autokorekcja luzu między klockiem a tarczą hamulcową</w:t>
            </w:r>
          </w:p>
        </w:tc>
        <w:tc>
          <w:tcPr>
            <w:tcW w:w="1836" w:type="dxa"/>
          </w:tcPr>
          <w:p w14:paraId="0D156C4D" w14:textId="500C1504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C051B44" w14:textId="09E88092" w:rsidTr="00EC5D23">
        <w:tc>
          <w:tcPr>
            <w:tcW w:w="852" w:type="dxa"/>
            <w:shd w:val="clear" w:color="auto" w:fill="auto"/>
          </w:tcPr>
          <w:p w14:paraId="228A17F7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6C62EFB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osuszacz sprężonego powietrza</w:t>
            </w:r>
          </w:p>
        </w:tc>
        <w:tc>
          <w:tcPr>
            <w:tcW w:w="1836" w:type="dxa"/>
          </w:tcPr>
          <w:p w14:paraId="3799162A" w14:textId="5651A1E0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3BF8CA9" w14:textId="06F41AC9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AF3CF81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466C4C7F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hamulec przystankowy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DB4361C" w14:textId="4A2BB0B2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56D16939" w14:textId="658CA6A3" w:rsidTr="00EC5D23">
        <w:tc>
          <w:tcPr>
            <w:tcW w:w="852" w:type="dxa"/>
            <w:shd w:val="pct10" w:color="auto" w:fill="auto"/>
          </w:tcPr>
          <w:p w14:paraId="26841825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49F1AB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Kabina:</w:t>
            </w:r>
          </w:p>
        </w:tc>
        <w:tc>
          <w:tcPr>
            <w:tcW w:w="1836" w:type="dxa"/>
            <w:shd w:val="pct10" w:color="auto" w:fill="auto"/>
          </w:tcPr>
          <w:p w14:paraId="5FE1AC94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46A693EF" w14:textId="6FA6A326" w:rsidTr="00EC5D23">
        <w:tc>
          <w:tcPr>
            <w:tcW w:w="852" w:type="dxa"/>
            <w:shd w:val="clear" w:color="auto" w:fill="auto"/>
          </w:tcPr>
          <w:p w14:paraId="3ABEA22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E5E671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kabina kierowcy trzyosobowa (1+1+1)</w:t>
            </w:r>
          </w:p>
        </w:tc>
        <w:tc>
          <w:tcPr>
            <w:tcW w:w="1836" w:type="dxa"/>
          </w:tcPr>
          <w:p w14:paraId="66CDCC88" w14:textId="11643895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8F1D500" w14:textId="002C749F" w:rsidTr="00EC5D23">
        <w:tc>
          <w:tcPr>
            <w:tcW w:w="852" w:type="dxa"/>
            <w:shd w:val="clear" w:color="auto" w:fill="auto"/>
          </w:tcPr>
          <w:p w14:paraId="7F860DD7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4CDDF0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długość kabiny min. 1350 mm, przestrzeń za fotelami kierowcy i pasażera min 350 mm</w:t>
            </w:r>
          </w:p>
        </w:tc>
        <w:tc>
          <w:tcPr>
            <w:tcW w:w="1836" w:type="dxa"/>
          </w:tcPr>
          <w:p w14:paraId="42715C20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11E7FEE3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4482AADD" w14:textId="0C29F3FB" w:rsidR="00EC5D23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23F1E32E" w14:textId="63E1B57A" w:rsidTr="00EC5D23">
        <w:tc>
          <w:tcPr>
            <w:tcW w:w="852" w:type="dxa"/>
            <w:shd w:val="clear" w:color="auto" w:fill="auto"/>
          </w:tcPr>
          <w:p w14:paraId="70854973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45FA2B5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wyposażona w klimatyzację fabryczną</w:t>
            </w:r>
          </w:p>
        </w:tc>
        <w:tc>
          <w:tcPr>
            <w:tcW w:w="1836" w:type="dxa"/>
          </w:tcPr>
          <w:p w14:paraId="64FC05B3" w14:textId="611A8A67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B7E47BF" w14:textId="337391F3" w:rsidTr="00EC5D23">
        <w:tc>
          <w:tcPr>
            <w:tcW w:w="852" w:type="dxa"/>
            <w:shd w:val="clear" w:color="auto" w:fill="auto"/>
          </w:tcPr>
          <w:p w14:paraId="11A524FE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788F07B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pneumatyczny fotel kierowcy z regulacją ustawienia</w:t>
            </w:r>
          </w:p>
        </w:tc>
        <w:tc>
          <w:tcPr>
            <w:tcW w:w="1836" w:type="dxa"/>
          </w:tcPr>
          <w:p w14:paraId="73B2DCA8" w14:textId="69C57029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9305238" w14:textId="2FC820E1" w:rsidTr="00EC5D23">
        <w:tc>
          <w:tcPr>
            <w:tcW w:w="852" w:type="dxa"/>
            <w:shd w:val="clear" w:color="auto" w:fill="auto"/>
          </w:tcPr>
          <w:p w14:paraId="2693328B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806D543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statyczne fotele pasażera</w:t>
            </w:r>
          </w:p>
        </w:tc>
        <w:tc>
          <w:tcPr>
            <w:tcW w:w="1836" w:type="dxa"/>
          </w:tcPr>
          <w:p w14:paraId="2BA2175B" w14:textId="0E2D2CA2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33972AD" w14:textId="0466B9B5" w:rsidTr="00EC5D23">
        <w:tc>
          <w:tcPr>
            <w:tcW w:w="852" w:type="dxa"/>
            <w:shd w:val="clear" w:color="auto" w:fill="auto"/>
          </w:tcPr>
          <w:p w14:paraId="0DCEF0F5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FEACD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regulowana kolumna kierownicy</w:t>
            </w:r>
          </w:p>
        </w:tc>
        <w:tc>
          <w:tcPr>
            <w:tcW w:w="1836" w:type="dxa"/>
          </w:tcPr>
          <w:p w14:paraId="73EEF858" w14:textId="69D36D28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3261E87" w14:textId="31BA2C86" w:rsidTr="00EC5D23">
        <w:tc>
          <w:tcPr>
            <w:tcW w:w="852" w:type="dxa"/>
            <w:shd w:val="clear" w:color="auto" w:fill="auto"/>
          </w:tcPr>
          <w:p w14:paraId="4DF0FDA9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4019AF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szyby atermiczne</w:t>
            </w:r>
          </w:p>
        </w:tc>
        <w:tc>
          <w:tcPr>
            <w:tcW w:w="1836" w:type="dxa"/>
          </w:tcPr>
          <w:p w14:paraId="4E4AE187" w14:textId="408843A6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98391E8" w14:textId="29BAD182" w:rsidTr="00EC5D23">
        <w:tc>
          <w:tcPr>
            <w:tcW w:w="852" w:type="dxa"/>
            <w:shd w:val="clear" w:color="auto" w:fill="auto"/>
          </w:tcPr>
          <w:p w14:paraId="686DCD4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67F08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elektrycznie sterowane szyby po stronie kierowcy i pasażera</w:t>
            </w:r>
          </w:p>
        </w:tc>
        <w:tc>
          <w:tcPr>
            <w:tcW w:w="1836" w:type="dxa"/>
          </w:tcPr>
          <w:p w14:paraId="7F043D6B" w14:textId="7C463369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0463475" w14:textId="60B51FDD" w:rsidTr="00EC5D23">
        <w:tc>
          <w:tcPr>
            <w:tcW w:w="852" w:type="dxa"/>
            <w:shd w:val="clear" w:color="auto" w:fill="auto"/>
          </w:tcPr>
          <w:p w14:paraId="57815ED3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1FB3E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lusterka zewnętrzne podgrzewane i elektrycznie regulowane</w:t>
            </w:r>
          </w:p>
        </w:tc>
        <w:tc>
          <w:tcPr>
            <w:tcW w:w="1836" w:type="dxa"/>
          </w:tcPr>
          <w:p w14:paraId="1F945401" w14:textId="7DD5BB33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25CE0F8" w14:textId="1867615D" w:rsidTr="00EC5D23">
        <w:tc>
          <w:tcPr>
            <w:tcW w:w="852" w:type="dxa"/>
            <w:shd w:val="clear" w:color="auto" w:fill="auto"/>
          </w:tcPr>
          <w:p w14:paraId="50575088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0B95E21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lusterko zewnętrzne z przodu kabiny kierowcy, podgrzewane</w:t>
            </w:r>
          </w:p>
        </w:tc>
        <w:tc>
          <w:tcPr>
            <w:tcW w:w="1836" w:type="dxa"/>
          </w:tcPr>
          <w:p w14:paraId="510EECB3" w14:textId="32C018B2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A95171D" w14:textId="449B668B" w:rsidTr="00EC5D23">
        <w:tc>
          <w:tcPr>
            <w:tcW w:w="852" w:type="dxa"/>
            <w:shd w:val="clear" w:color="auto" w:fill="auto"/>
          </w:tcPr>
          <w:p w14:paraId="602F60C9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4A0DEEE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dodatkowe lusterka, tzw. rampowe, podgrzewane</w:t>
            </w:r>
          </w:p>
        </w:tc>
        <w:tc>
          <w:tcPr>
            <w:tcW w:w="1836" w:type="dxa"/>
          </w:tcPr>
          <w:p w14:paraId="18B9C255" w14:textId="79F4E90D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14FC2EF" w14:textId="2960F692" w:rsidTr="00EC5D23">
        <w:tc>
          <w:tcPr>
            <w:tcW w:w="852" w:type="dxa"/>
            <w:shd w:val="clear" w:color="auto" w:fill="auto"/>
          </w:tcPr>
          <w:p w14:paraId="44A4BEC1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36B87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światła przeciwmgielne</w:t>
            </w:r>
          </w:p>
        </w:tc>
        <w:tc>
          <w:tcPr>
            <w:tcW w:w="1836" w:type="dxa"/>
          </w:tcPr>
          <w:p w14:paraId="07E001A7" w14:textId="294EE20E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1D4F49E" w14:textId="37AC2981" w:rsidTr="00EC5D23">
        <w:tc>
          <w:tcPr>
            <w:tcW w:w="852" w:type="dxa"/>
            <w:shd w:val="clear" w:color="auto" w:fill="auto"/>
          </w:tcPr>
          <w:p w14:paraId="1BF64808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2362276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radioodtwarzacz MP3/USB</w:t>
            </w:r>
          </w:p>
        </w:tc>
        <w:tc>
          <w:tcPr>
            <w:tcW w:w="1836" w:type="dxa"/>
          </w:tcPr>
          <w:p w14:paraId="62C0F86D" w14:textId="6D2941BF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BE1089A" w14:textId="20076124" w:rsidTr="00EC5D23">
        <w:tc>
          <w:tcPr>
            <w:tcW w:w="852" w:type="dxa"/>
            <w:shd w:val="clear" w:color="auto" w:fill="auto"/>
          </w:tcPr>
          <w:p w14:paraId="61B90C84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32209D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tylna ściana kabiny bez okien</w:t>
            </w:r>
          </w:p>
        </w:tc>
        <w:tc>
          <w:tcPr>
            <w:tcW w:w="1836" w:type="dxa"/>
          </w:tcPr>
          <w:p w14:paraId="56265900" w14:textId="1EF4C630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2BCCF16" w14:textId="18313450" w:rsidTr="00EC5D23">
        <w:tc>
          <w:tcPr>
            <w:tcW w:w="852" w:type="dxa"/>
            <w:shd w:val="clear" w:color="auto" w:fill="auto"/>
          </w:tcPr>
          <w:p w14:paraId="2313C0F5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DE35A5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wskaźnik temperatury zewnętrznej</w:t>
            </w:r>
          </w:p>
        </w:tc>
        <w:tc>
          <w:tcPr>
            <w:tcW w:w="1836" w:type="dxa"/>
          </w:tcPr>
          <w:p w14:paraId="32B09656" w14:textId="096CF996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049D419" w14:textId="3B8440B4" w:rsidTr="00EC5D23">
        <w:tc>
          <w:tcPr>
            <w:tcW w:w="852" w:type="dxa"/>
            <w:shd w:val="clear" w:color="auto" w:fill="auto"/>
          </w:tcPr>
          <w:p w14:paraId="10615829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7FD63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tachograf cyfrowy (po kalibracji – gotowy do pracy)</w:t>
            </w:r>
          </w:p>
        </w:tc>
        <w:tc>
          <w:tcPr>
            <w:tcW w:w="1836" w:type="dxa"/>
          </w:tcPr>
          <w:p w14:paraId="5BB2FC9A" w14:textId="4F11EC87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09E8025" w14:textId="7C917729" w:rsidTr="00EC5D23">
        <w:tc>
          <w:tcPr>
            <w:tcW w:w="852" w:type="dxa"/>
            <w:shd w:val="clear" w:color="auto" w:fill="auto"/>
          </w:tcPr>
          <w:p w14:paraId="4B5A8DF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0400C5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immobilizer z transponderem</w:t>
            </w:r>
          </w:p>
        </w:tc>
        <w:tc>
          <w:tcPr>
            <w:tcW w:w="1836" w:type="dxa"/>
          </w:tcPr>
          <w:p w14:paraId="73954A37" w14:textId="325B85FA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7CE211C" w14:textId="414D1698" w:rsidTr="00EC5D23">
        <w:tc>
          <w:tcPr>
            <w:tcW w:w="852" w:type="dxa"/>
            <w:shd w:val="clear" w:color="auto" w:fill="auto"/>
          </w:tcPr>
          <w:p w14:paraId="0BA711F1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67FFD4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komplet dywaników podłogowych, gumowych</w:t>
            </w:r>
          </w:p>
        </w:tc>
        <w:tc>
          <w:tcPr>
            <w:tcW w:w="1836" w:type="dxa"/>
          </w:tcPr>
          <w:p w14:paraId="45688D60" w14:textId="520FC725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AE3B444" w14:textId="570472A4" w:rsidTr="00EC5D23">
        <w:tc>
          <w:tcPr>
            <w:tcW w:w="852" w:type="dxa"/>
            <w:shd w:val="clear" w:color="auto" w:fill="auto"/>
          </w:tcPr>
          <w:p w14:paraId="69D918BE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8972E9A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pokrowce siedzeń</w:t>
            </w:r>
          </w:p>
        </w:tc>
        <w:tc>
          <w:tcPr>
            <w:tcW w:w="1836" w:type="dxa"/>
          </w:tcPr>
          <w:p w14:paraId="60AEE474" w14:textId="38BC4FB5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4DA22E1" w14:textId="307F1F0B" w:rsidTr="00EC5D23">
        <w:tc>
          <w:tcPr>
            <w:tcW w:w="852" w:type="dxa"/>
            <w:shd w:val="pct10" w:color="auto" w:fill="auto"/>
          </w:tcPr>
          <w:p w14:paraId="3C878B3D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6F58AC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Układ kierowniczy:</w:t>
            </w:r>
          </w:p>
        </w:tc>
        <w:tc>
          <w:tcPr>
            <w:tcW w:w="1836" w:type="dxa"/>
            <w:shd w:val="pct10" w:color="auto" w:fill="auto"/>
          </w:tcPr>
          <w:p w14:paraId="17D6A7DD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27A52798" w14:textId="20F28BF9" w:rsidTr="00EC5D23">
        <w:tc>
          <w:tcPr>
            <w:tcW w:w="852" w:type="dxa"/>
            <w:shd w:val="clear" w:color="auto" w:fill="auto"/>
          </w:tcPr>
          <w:p w14:paraId="3F78CDC2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87A51E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kolumna kierownicza regulowana dwupłaszczyznowo</w:t>
            </w:r>
          </w:p>
        </w:tc>
        <w:tc>
          <w:tcPr>
            <w:tcW w:w="1836" w:type="dxa"/>
          </w:tcPr>
          <w:p w14:paraId="13F09C43" w14:textId="37FEF469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0EAB843" w14:textId="10A770CA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5ECC4CB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674659AA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lewostronny ze wspomaganiem do ruchu prawostronnego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29E9C93" w14:textId="28F80183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1E288F7" w14:textId="19E966CE" w:rsidTr="00EC5D23">
        <w:tc>
          <w:tcPr>
            <w:tcW w:w="852" w:type="dxa"/>
            <w:shd w:val="pct10" w:color="auto" w:fill="auto"/>
          </w:tcPr>
          <w:p w14:paraId="17AB8C3A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B2F5527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Malowanie:</w:t>
            </w:r>
          </w:p>
        </w:tc>
        <w:tc>
          <w:tcPr>
            <w:tcW w:w="1836" w:type="dxa"/>
            <w:shd w:val="pct10" w:color="auto" w:fill="auto"/>
          </w:tcPr>
          <w:p w14:paraId="2A19B78B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7B27AF8A" w14:textId="37A31DA6" w:rsidTr="00EC5D23">
        <w:tc>
          <w:tcPr>
            <w:tcW w:w="852" w:type="dxa"/>
            <w:shd w:val="clear" w:color="auto" w:fill="auto"/>
          </w:tcPr>
          <w:p w14:paraId="7AAD56BA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6E5061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kabina – kolor biały</w:t>
            </w:r>
          </w:p>
        </w:tc>
        <w:tc>
          <w:tcPr>
            <w:tcW w:w="1836" w:type="dxa"/>
          </w:tcPr>
          <w:p w14:paraId="07B52E18" w14:textId="10572EFC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0E47EB0" w14:textId="4CB5F874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8645C2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062EEA7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podwozie – kolor szary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C095AA5" w14:textId="4138045D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8E8B3D6" w14:textId="0DE76A59" w:rsidTr="00EC5D23">
        <w:trPr>
          <w:trHeight w:val="386"/>
        </w:trPr>
        <w:tc>
          <w:tcPr>
            <w:tcW w:w="852" w:type="dxa"/>
            <w:shd w:val="clear" w:color="auto" w:fill="auto"/>
          </w:tcPr>
          <w:p w14:paraId="68DD0206" w14:textId="77777777" w:rsidR="00EC5D23" w:rsidRPr="00D33082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1A38317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Wyposażenie:</w:t>
            </w:r>
          </w:p>
        </w:tc>
        <w:tc>
          <w:tcPr>
            <w:tcW w:w="1836" w:type="dxa"/>
            <w:shd w:val="pct10" w:color="auto" w:fill="auto"/>
          </w:tcPr>
          <w:p w14:paraId="01E79C4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</w:tr>
      <w:tr w:rsidR="00D33082" w:rsidRPr="00D33082" w14:paraId="0B04F33B" w14:textId="2D63B96C" w:rsidTr="00EC5D23">
        <w:trPr>
          <w:trHeight w:val="1421"/>
        </w:trPr>
        <w:tc>
          <w:tcPr>
            <w:tcW w:w="852" w:type="dxa"/>
            <w:shd w:val="clear" w:color="auto" w:fill="auto"/>
          </w:tcPr>
          <w:p w14:paraId="12481893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2E379C5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instalacja systemu nadzoru pracy pojazdu </w:t>
            </w:r>
            <w:proofErr w:type="spellStart"/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Xtrack</w:t>
            </w:r>
            <w:proofErr w:type="spellEnd"/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Komunal</w:t>
            </w:r>
            <w:proofErr w:type="spellEnd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– urządzenia monitorujące muszą posiadać co najmniej poniższe funkcjonalności i być kompatybilne z działającym u Zamawiającego systemem </w:t>
            </w: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XTrack</w:t>
            </w:r>
            <w:proofErr w:type="spellEnd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:</w:t>
            </w:r>
          </w:p>
          <w:p w14:paraId="1BC36784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trasy przejazdów (punkty zapisywane z dokładnością do 4m)</w:t>
            </w:r>
          </w:p>
          <w:p w14:paraId="3266EAA0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prędkość i kierunek jazdy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3143D464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informacja o stanie pracy silnika pojazdu, czasów i miejsc postojów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1237D91F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monitorowanie sygnałów z dodatkowych urządzeń zainstalowanych na pojeździe/maszynie:</w:t>
            </w:r>
          </w:p>
          <w:p w14:paraId="0391371C" w14:textId="77777777" w:rsidR="00EC5D23" w:rsidRPr="00D33082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Cs w:val="24"/>
                <w:lang w:eastAsia="pl-PL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  <w:szCs w:val="24"/>
                <w:lang w:eastAsia="pl-PL"/>
              </w:rPr>
              <w:t>włączanie i wyłączanie przystawki hydraulicznej,</w:t>
            </w:r>
          </w:p>
          <w:p w14:paraId="74FBCD2A" w14:textId="77777777" w:rsidR="00EC5D23" w:rsidRPr="00D33082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Cs w:val="24"/>
                <w:lang w:eastAsia="pl-PL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  <w:szCs w:val="24"/>
                <w:lang w:eastAsia="pl-PL"/>
              </w:rPr>
              <w:t>otwarcie odwłoka,</w:t>
            </w:r>
          </w:p>
          <w:p w14:paraId="7AFAB399" w14:textId="77777777" w:rsidR="00EC5D23" w:rsidRPr="00D33082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Cs w:val="24"/>
                <w:lang w:eastAsia="pl-PL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  <w:szCs w:val="24"/>
                <w:lang w:eastAsia="pl-PL"/>
              </w:rPr>
              <w:t>uruchomienie zasypu</w:t>
            </w:r>
          </w:p>
          <w:p w14:paraId="7EC8F1C9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monitorowanie poziomu paliwa w zbiorniku (zbiornikach) paliwa (z wykorzystaniem pływaka zainstalowanego fabrycznie w pojeździe, lub sieci CAN)</w:t>
            </w:r>
          </w:p>
          <w:p w14:paraId="7DF099F0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możliwość nieprzerwanej rejestracji danych eksploatacyjnych pojazdu w przypadku zaniku sygnału GPS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124E7803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- możliwość identyfikacji kierowców i pasażerów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675ECD40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niewielkich rozmiarów osobisty identyfikator kierowcy będący również nośnikiem danych; przy każdorazowym umieszczeniu w rejestratorze zgrywana ma być pełna kopia danych z rejestratora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3AF4F900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zapewniona funkcjonalność offline - każdy rejestrator ma możliwość odczytu przez nośnik danych kierowcy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63014C4A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możliwość odczytu danych z osobistych identyfikatorów kierowców przez przystosowane do tego czytniki (poprzez USB - działające z komputerami z systemem Windows XP/lub nowszy)</w:t>
            </w:r>
          </w:p>
          <w:p w14:paraId="43D8A42D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możliwość współpracy z operatorem i kartami SIM Klienta</w:t>
            </w:r>
          </w:p>
          <w:p w14:paraId="691F1E66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możliwość konfiguracji (przez Klienta) gęstości rejestracji danych zależnego od czasu oraz dystansu oddzielnie dla postojów i jazd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69DE16E7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możliwość rejestracji definiowanych przez Klienta (dla każdego pojazdu oddzielnie)  komunikatów które wysyłają kierowcy (minimum 10 komunikatów)</w:t>
            </w:r>
          </w:p>
          <w:p w14:paraId="082192AF" w14:textId="77777777" w:rsidR="00EC5D23" w:rsidRPr="00D33082" w:rsidRDefault="00EC5D23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możliwość rozbudowy systemu o system wagowy z podziałem na komory oraz identyfikacji pojemników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65CD2559" w14:textId="3C6A42B0" w:rsidR="00EC5D23" w:rsidRPr="00D33082" w:rsidRDefault="00315F62" w:rsidP="00EC5D23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TAK/NIE*</w:t>
            </w:r>
          </w:p>
        </w:tc>
      </w:tr>
      <w:tr w:rsidR="00D33082" w:rsidRPr="00D33082" w14:paraId="01CB3C84" w14:textId="0A1EB242" w:rsidTr="00EC5D23">
        <w:tc>
          <w:tcPr>
            <w:tcW w:w="852" w:type="dxa"/>
            <w:shd w:val="clear" w:color="auto" w:fill="auto"/>
          </w:tcPr>
          <w:p w14:paraId="57F3E5FD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2CB06A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 xml:space="preserve">instalacja z przetwornicą 24V/12V-10A do podłączenia radiotelefonu 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i systemu GPS</w:t>
            </w:r>
          </w:p>
        </w:tc>
        <w:tc>
          <w:tcPr>
            <w:tcW w:w="1836" w:type="dxa"/>
          </w:tcPr>
          <w:p w14:paraId="56A9492B" w14:textId="218C6BE8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78A887A3" w14:textId="3768E37E" w:rsidTr="00EC5D23">
        <w:tc>
          <w:tcPr>
            <w:tcW w:w="852" w:type="dxa"/>
            <w:shd w:val="clear" w:color="auto" w:fill="auto"/>
          </w:tcPr>
          <w:p w14:paraId="6CDD537D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D8E3D1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lampa ostrzegawcza na kabinie - długa 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(wykonanie napisu na lampie po stronie Zamawiającego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4DEC2FB1" w14:textId="3A00B1F4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1B97846" w14:textId="78EE67BF" w:rsidTr="00EC5D23">
        <w:tc>
          <w:tcPr>
            <w:tcW w:w="852" w:type="dxa"/>
            <w:shd w:val="clear" w:color="auto" w:fill="auto"/>
          </w:tcPr>
          <w:p w14:paraId="746879B1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711676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boczne belki przeciwwjazdowe</w:t>
            </w:r>
          </w:p>
        </w:tc>
        <w:tc>
          <w:tcPr>
            <w:tcW w:w="1836" w:type="dxa"/>
          </w:tcPr>
          <w:p w14:paraId="6D0F1168" w14:textId="4710BE24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29D5E354" w14:textId="761BA8E8" w:rsidTr="00EC5D23">
        <w:tc>
          <w:tcPr>
            <w:tcW w:w="852" w:type="dxa"/>
            <w:shd w:val="clear" w:color="auto" w:fill="auto"/>
          </w:tcPr>
          <w:p w14:paraId="6347C755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3B6E0AB" w14:textId="3E22890D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D33082">
                <w:rPr>
                  <w:rFonts w:ascii="Times New Roman" w:eastAsia="Arial" w:hAnsi="Times New Roman" w:cs="Times New Roman"/>
                  <w:color w:val="000000" w:themeColor="text1"/>
                </w:rPr>
                <w:t>200 l</w:t>
              </w:r>
            </w:smartTag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, stalowy</w:t>
            </w:r>
            <w:r w:rsidR="00D33082" w:rsidRPr="00D33082">
              <w:rPr>
                <w:rFonts w:ascii="Times New Roman" w:eastAsia="Arial" w:hAnsi="Times New Roman" w:cs="Times New Roman"/>
                <w:color w:val="FF0000"/>
              </w:rPr>
              <w:t xml:space="preserve"> lub aluminiowy</w:t>
            </w:r>
            <w:r w:rsidR="00D33082">
              <w:rPr>
                <w:rFonts w:ascii="Times New Roman" w:eastAsia="Arial" w:hAnsi="Times New Roman" w:cs="Times New Roman"/>
                <w:color w:val="000000" w:themeColor="text1"/>
              </w:rPr>
              <w:t>,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z zamykanym korkiem wlewu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011880D0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24125839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1E2BBC4D" w14:textId="6ECF4012" w:rsidR="00EC5D23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03A7D6C1" w14:textId="0EE39EBB" w:rsidTr="00EC5D23">
        <w:tc>
          <w:tcPr>
            <w:tcW w:w="852" w:type="dxa"/>
            <w:shd w:val="clear" w:color="auto" w:fill="auto"/>
          </w:tcPr>
          <w:p w14:paraId="0D7ED3E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593015B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zbiornik płynu </w:t>
            </w: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AdBlue</w:t>
            </w:r>
            <w:proofErr w:type="spellEnd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o pojemności min.</w:t>
            </w:r>
            <w:smartTag w:uri="urn:schemas-microsoft-com:office:smarttags" w:element="metricconverter">
              <w:smartTagPr>
                <w:attr w:name="ProductID" w:val="40 l"/>
              </w:smartTagPr>
              <w:r w:rsidRPr="00D33082">
                <w:rPr>
                  <w:rFonts w:ascii="Times New Roman" w:eastAsia="Arial" w:hAnsi="Times New Roman" w:cs="Times New Roman"/>
                  <w:color w:val="000000" w:themeColor="text1"/>
                </w:rPr>
                <w:t>40 l</w:t>
              </w:r>
            </w:smartTag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z zamykanym korkiem wlewu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57D5210C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2661A35A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4D4D2DB8" w14:textId="0AC46CF2" w:rsidR="00EC5D23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60BD0493" w14:textId="24DFD81E" w:rsidTr="00EC5D23">
        <w:tc>
          <w:tcPr>
            <w:tcW w:w="852" w:type="dxa"/>
            <w:shd w:val="clear" w:color="auto" w:fill="auto"/>
          </w:tcPr>
          <w:p w14:paraId="58E663A8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8A110E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tłumik poziomy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3A72BC6F" w14:textId="7BEEA76F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3358A938" w14:textId="5EB3B761" w:rsidTr="00EC5D23">
        <w:tc>
          <w:tcPr>
            <w:tcW w:w="852" w:type="dxa"/>
            <w:shd w:val="clear" w:color="auto" w:fill="auto"/>
          </w:tcPr>
          <w:p w14:paraId="4E6567F9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529CDE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układ wydechowy poziomy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2F8EE1E6" w14:textId="724A35A2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DC6BE17" w14:textId="177D1058" w:rsidTr="00EC5D23">
        <w:tc>
          <w:tcPr>
            <w:tcW w:w="852" w:type="dxa"/>
            <w:shd w:val="clear" w:color="auto" w:fill="auto"/>
          </w:tcPr>
          <w:p w14:paraId="6B60A88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62D2A9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osłona boczna podwozia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33E8C700" w14:textId="33464B3E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C8AD3F8" w14:textId="04272C56" w:rsidTr="00EC5D23">
        <w:tc>
          <w:tcPr>
            <w:tcW w:w="852" w:type="dxa"/>
            <w:shd w:val="clear" w:color="auto" w:fill="auto"/>
          </w:tcPr>
          <w:p w14:paraId="0C7741DD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267607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system obsługi i diagnozy pojazdu</w:t>
            </w:r>
            <w:r w:rsidRPr="00D33082" w:rsidDel="00730A79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36" w:type="dxa"/>
          </w:tcPr>
          <w:p w14:paraId="6DDC90D8" w14:textId="48F714A8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116CBB0" w14:textId="41AD91C0" w:rsidTr="00D33082">
        <w:trPr>
          <w:trHeight w:val="377"/>
        </w:trPr>
        <w:tc>
          <w:tcPr>
            <w:tcW w:w="852" w:type="dxa"/>
            <w:shd w:val="clear" w:color="auto" w:fill="auto"/>
          </w:tcPr>
          <w:p w14:paraId="14F29A60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A192114" w14:textId="68D14773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akumulatory 2x12V/min. </w:t>
            </w:r>
            <w:r w:rsidR="00D33082" w:rsidRPr="00D33082">
              <w:rPr>
                <w:rFonts w:ascii="Times New Roman" w:eastAsia="Arial" w:hAnsi="Times New Roman" w:cs="Times New Roman"/>
                <w:color w:val="FF0000"/>
              </w:rPr>
              <w:t>175</w:t>
            </w:r>
            <w:r w:rsidRPr="00D33082">
              <w:rPr>
                <w:rFonts w:ascii="Times New Roman" w:eastAsia="Arial" w:hAnsi="Times New Roman" w:cs="Times New Roman"/>
                <w:color w:val="FF0000"/>
              </w:rPr>
              <w:t xml:space="preserve"> Ah</w:t>
            </w:r>
            <w:r w:rsidRPr="00D33082" w:rsidDel="00730A79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</w:p>
        </w:tc>
        <w:tc>
          <w:tcPr>
            <w:tcW w:w="1836" w:type="dxa"/>
          </w:tcPr>
          <w:p w14:paraId="4C137301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212FC123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3ABD4027" w14:textId="4011120A" w:rsidR="00EC5D23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54B8D5D0" w14:textId="0952E400" w:rsidTr="00EC5D23">
        <w:tc>
          <w:tcPr>
            <w:tcW w:w="852" w:type="dxa"/>
            <w:shd w:val="clear" w:color="auto" w:fill="auto"/>
          </w:tcPr>
          <w:p w14:paraId="12910D76" w14:textId="77777777" w:rsidR="00EC5D23" w:rsidRPr="00D33082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1BE1858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układ elektryczny do zabudowy obcej</w:t>
            </w:r>
          </w:p>
        </w:tc>
        <w:tc>
          <w:tcPr>
            <w:tcW w:w="1836" w:type="dxa"/>
          </w:tcPr>
          <w:p w14:paraId="4C018095" w14:textId="46F0D23A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76762C8" w14:textId="70AEB0E3" w:rsidTr="00EC5D23">
        <w:tc>
          <w:tcPr>
            <w:tcW w:w="852" w:type="dxa"/>
            <w:shd w:val="clear" w:color="auto" w:fill="auto"/>
          </w:tcPr>
          <w:p w14:paraId="51EF7157" w14:textId="77777777" w:rsidR="00EC5D23" w:rsidRPr="00D33082" w:rsidDel="003B0027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9DBFC35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parametryzowany moduł elektroniczny do przystawki mocy do sieci CAN</w:t>
            </w:r>
          </w:p>
        </w:tc>
        <w:tc>
          <w:tcPr>
            <w:tcW w:w="1836" w:type="dxa"/>
          </w:tcPr>
          <w:p w14:paraId="78C4EFB8" w14:textId="3D54A66F" w:rsidR="00EC5D23" w:rsidRPr="00D33082" w:rsidRDefault="00315F62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2858EB4" w14:textId="362D5E68" w:rsidTr="00EC5D23">
        <w:tc>
          <w:tcPr>
            <w:tcW w:w="852" w:type="dxa"/>
            <w:shd w:val="clear" w:color="auto" w:fill="auto"/>
          </w:tcPr>
          <w:p w14:paraId="14457138" w14:textId="77777777" w:rsidR="00EC5D23" w:rsidRPr="00D33082" w:rsidDel="003B0027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152DA9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oświetlenie pojazdu zgodne z przepisami ruchu drogowego, obowiązującymi dla danego typu pojazdu</w:t>
            </w:r>
          </w:p>
        </w:tc>
        <w:tc>
          <w:tcPr>
            <w:tcW w:w="1836" w:type="dxa"/>
          </w:tcPr>
          <w:p w14:paraId="058B794D" w14:textId="79675CE8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6BCB21AF" w14:textId="52B93751" w:rsidTr="00EC5D23">
        <w:tc>
          <w:tcPr>
            <w:tcW w:w="852" w:type="dxa"/>
            <w:shd w:val="clear" w:color="auto" w:fill="auto"/>
          </w:tcPr>
          <w:p w14:paraId="28C04EDB" w14:textId="77777777" w:rsidR="00EC5D23" w:rsidRPr="00D33082" w:rsidDel="003B0027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49DFBA0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komunikaty i wyświetlacz komputera pokładowego w języku polskim z funkcją bieżącej oceny stylu jazdy kierowcy</w:t>
            </w:r>
          </w:p>
        </w:tc>
        <w:tc>
          <w:tcPr>
            <w:tcW w:w="1836" w:type="dxa"/>
          </w:tcPr>
          <w:p w14:paraId="268C0F0B" w14:textId="5AF01D8F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478BFF65" w14:textId="6629F30F" w:rsidTr="00EC5D23">
        <w:tc>
          <w:tcPr>
            <w:tcW w:w="852" w:type="dxa"/>
            <w:shd w:val="clear" w:color="auto" w:fill="auto"/>
          </w:tcPr>
          <w:p w14:paraId="6AD81A74" w14:textId="77777777" w:rsidR="00EC5D23" w:rsidRPr="00D33082" w:rsidDel="003B0027" w:rsidRDefault="00EC5D23" w:rsidP="00EC5D23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7BB2EC" w14:textId="77777777" w:rsidR="00EC5D23" w:rsidRPr="00D33082" w:rsidRDefault="00EC5D23" w:rsidP="00EC5D23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2 fabryczne komplety kluczy do stacyjki</w:t>
            </w:r>
          </w:p>
        </w:tc>
        <w:tc>
          <w:tcPr>
            <w:tcW w:w="1836" w:type="dxa"/>
          </w:tcPr>
          <w:p w14:paraId="725E6D06" w14:textId="1C487F26" w:rsidR="00EC5D23" w:rsidRPr="00D33082" w:rsidRDefault="00315F62" w:rsidP="00EC5D23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</w:tc>
      </w:tr>
      <w:tr w:rsidR="00D33082" w:rsidRPr="00D33082" w14:paraId="63379610" w14:textId="2B897292" w:rsidTr="00EC5D23">
        <w:tc>
          <w:tcPr>
            <w:tcW w:w="852" w:type="dxa"/>
            <w:shd w:val="clear" w:color="auto" w:fill="auto"/>
          </w:tcPr>
          <w:p w14:paraId="60D1A2AD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5AB0A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komplet narzędzi</w:t>
            </w:r>
          </w:p>
        </w:tc>
        <w:tc>
          <w:tcPr>
            <w:tcW w:w="1836" w:type="dxa"/>
          </w:tcPr>
          <w:p w14:paraId="52FD1A63" w14:textId="5BCB2556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7CB7FFB" w14:textId="52EA2F84" w:rsidTr="00EC5D23">
        <w:tc>
          <w:tcPr>
            <w:tcW w:w="852" w:type="dxa"/>
            <w:shd w:val="clear" w:color="auto" w:fill="auto"/>
          </w:tcPr>
          <w:p w14:paraId="6684C1C5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E0A9A3B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koło zapasowe</w:t>
            </w:r>
          </w:p>
        </w:tc>
        <w:tc>
          <w:tcPr>
            <w:tcW w:w="1836" w:type="dxa"/>
          </w:tcPr>
          <w:p w14:paraId="7D2DB5D6" w14:textId="1B642AC9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E008C77" w14:textId="5DA5DF9B" w:rsidTr="00EC5D23">
        <w:tc>
          <w:tcPr>
            <w:tcW w:w="852" w:type="dxa"/>
            <w:shd w:val="clear" w:color="auto" w:fill="auto"/>
          </w:tcPr>
          <w:p w14:paraId="64F9A303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EF9A5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podnośnik teleskopowy</w:t>
            </w:r>
          </w:p>
        </w:tc>
        <w:tc>
          <w:tcPr>
            <w:tcW w:w="1836" w:type="dxa"/>
          </w:tcPr>
          <w:p w14:paraId="3F8029BB" w14:textId="6CCA32FD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B8F5155" w14:textId="32CDBE68" w:rsidTr="00EC5D23">
        <w:tc>
          <w:tcPr>
            <w:tcW w:w="852" w:type="dxa"/>
            <w:shd w:val="clear" w:color="auto" w:fill="auto"/>
          </w:tcPr>
          <w:p w14:paraId="1619860D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386BE0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2 kliny pod koła</w:t>
            </w:r>
          </w:p>
        </w:tc>
        <w:tc>
          <w:tcPr>
            <w:tcW w:w="1836" w:type="dxa"/>
          </w:tcPr>
          <w:p w14:paraId="1A0E5C99" w14:textId="2413092D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7283DB9" w14:textId="340311A1" w:rsidTr="00EC5D23">
        <w:tc>
          <w:tcPr>
            <w:tcW w:w="852" w:type="dxa"/>
            <w:shd w:val="clear" w:color="auto" w:fill="auto"/>
          </w:tcPr>
          <w:p w14:paraId="54300584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1507869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2 gaśnice</w:t>
            </w:r>
          </w:p>
        </w:tc>
        <w:tc>
          <w:tcPr>
            <w:tcW w:w="1836" w:type="dxa"/>
          </w:tcPr>
          <w:p w14:paraId="74C8223B" w14:textId="0953C12B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930CC2E" w14:textId="3CD61BFB" w:rsidTr="00EC5D23">
        <w:tc>
          <w:tcPr>
            <w:tcW w:w="852" w:type="dxa"/>
            <w:shd w:val="clear" w:color="auto" w:fill="auto"/>
          </w:tcPr>
          <w:p w14:paraId="7DD4930F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F1A90C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trójkąt ostrzegawczy</w:t>
            </w:r>
          </w:p>
        </w:tc>
        <w:tc>
          <w:tcPr>
            <w:tcW w:w="1836" w:type="dxa"/>
          </w:tcPr>
          <w:p w14:paraId="7CFC5169" w14:textId="6D263C7A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25A367F" w14:textId="76CC1231" w:rsidTr="00EC5D23">
        <w:tc>
          <w:tcPr>
            <w:tcW w:w="852" w:type="dxa"/>
            <w:shd w:val="clear" w:color="auto" w:fill="auto"/>
          </w:tcPr>
          <w:p w14:paraId="0015C8CC" w14:textId="77777777" w:rsidR="00315F62" w:rsidRPr="00D33082" w:rsidDel="003B0027" w:rsidRDefault="00315F62" w:rsidP="00315F62">
            <w:pPr>
              <w:jc w:val="center"/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EC4E38B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apteczka</w:t>
            </w:r>
          </w:p>
        </w:tc>
        <w:tc>
          <w:tcPr>
            <w:tcW w:w="1836" w:type="dxa"/>
          </w:tcPr>
          <w:p w14:paraId="0DE2D51E" w14:textId="6EEAF473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</w:tbl>
    <w:p w14:paraId="782EF6F8" w14:textId="77777777" w:rsidR="00DA5903" w:rsidRPr="00D33082" w:rsidRDefault="00DA5903" w:rsidP="0001523A">
      <w:pPr>
        <w:rPr>
          <w:color w:val="000000" w:themeColor="text1"/>
        </w:rPr>
      </w:pPr>
    </w:p>
    <w:p w14:paraId="3CC574E4" w14:textId="77777777" w:rsidR="00DA5903" w:rsidRPr="00D33082" w:rsidRDefault="00DA5903" w:rsidP="00DA5903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</w:rPr>
      </w:pPr>
      <w:r w:rsidRPr="00D33082">
        <w:rPr>
          <w:b/>
          <w:color w:val="000000" w:themeColor="text1"/>
        </w:rPr>
        <w:t>Parametry techniczne zabudowy:</w:t>
      </w: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852"/>
        <w:gridCol w:w="6830"/>
        <w:gridCol w:w="1811"/>
      </w:tblGrid>
      <w:tr w:rsidR="00D33082" w:rsidRPr="00D33082" w14:paraId="27DABAAE" w14:textId="62242DDA" w:rsidTr="00471E18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953" w14:textId="77777777" w:rsidR="00315F62" w:rsidRPr="00D33082" w:rsidRDefault="00315F62" w:rsidP="00315F6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Lp.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E854" w14:textId="67B86707" w:rsidR="00315F62" w:rsidRPr="00D33082" w:rsidRDefault="00315F62" w:rsidP="00315F6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Parametry techniczne wymagane przez Zamawiającego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20FFE096" w14:textId="28556C22" w:rsidR="00315F62" w:rsidRPr="00D33082" w:rsidRDefault="00315F62" w:rsidP="00315F62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Parametry oferowane przez Wykonawcę</w:t>
            </w:r>
          </w:p>
        </w:tc>
      </w:tr>
      <w:tr w:rsidR="00D33082" w:rsidRPr="00D33082" w14:paraId="1AB8A3AA" w14:textId="13578C8C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D3868BA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48164DEF" w14:textId="3736A00A" w:rsidR="00315F62" w:rsidRPr="00D33082" w:rsidRDefault="00315F62" w:rsidP="00315F62">
            <w:pPr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color w:val="000000" w:themeColor="text1"/>
              </w:rPr>
              <w:t>Łączna pojemność komór min. 21 m3 max. 23 m3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8BA325C" w14:textId="77777777" w:rsidR="00315F62" w:rsidRPr="00D33082" w:rsidRDefault="00315F62" w:rsidP="00315F62">
            <w:pPr>
              <w:rPr>
                <w:rFonts w:eastAsia="Arial"/>
                <w:bCs/>
                <w:color w:val="000000" w:themeColor="text1"/>
              </w:rPr>
            </w:pPr>
            <w:r w:rsidRPr="00D33082">
              <w:rPr>
                <w:rFonts w:eastAsia="Arial"/>
                <w:bCs/>
                <w:color w:val="000000" w:themeColor="text1"/>
              </w:rPr>
              <w:t>TAK/NIE*</w:t>
            </w:r>
          </w:p>
          <w:p w14:paraId="1A2AECBC" w14:textId="77777777" w:rsidR="00315F62" w:rsidRPr="00D33082" w:rsidRDefault="00315F62" w:rsidP="00315F62">
            <w:pPr>
              <w:rPr>
                <w:rFonts w:eastAsia="Arial"/>
                <w:bCs/>
                <w:color w:val="000000" w:themeColor="text1"/>
              </w:rPr>
            </w:pPr>
            <w:r w:rsidRPr="00D33082">
              <w:rPr>
                <w:rFonts w:eastAsia="Arial"/>
                <w:bCs/>
                <w:color w:val="000000" w:themeColor="text1"/>
              </w:rPr>
              <w:t>podać:</w:t>
            </w:r>
          </w:p>
          <w:p w14:paraId="20B7973A" w14:textId="7BC89EC4" w:rsidR="00315F62" w:rsidRPr="00D33082" w:rsidRDefault="00315F62" w:rsidP="00315F62">
            <w:pPr>
              <w:rPr>
                <w:rFonts w:eastAsia="Arial"/>
                <w:color w:val="000000" w:themeColor="text1"/>
              </w:rPr>
            </w:pPr>
            <w:r w:rsidRPr="00D33082">
              <w:rPr>
                <w:rFonts w:eastAsia="Arial"/>
                <w:bCs/>
                <w:color w:val="000000" w:themeColor="text1"/>
              </w:rPr>
              <w:lastRenderedPageBreak/>
              <w:t>………………….</w:t>
            </w:r>
          </w:p>
        </w:tc>
      </w:tr>
      <w:tr w:rsidR="00D33082" w:rsidRPr="00D33082" w14:paraId="78C33DEB" w14:textId="3E3140AC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86B826E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F778F5B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Zabudowa dwukomorowa, pojemność komór min. 13 - 14 m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  <w:vertAlign w:val="superscript"/>
              </w:rPr>
              <w:t>3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i 8-9 m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A667B7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1BE5A748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028ACD98" w14:textId="544F39CA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4C2A03CB" w14:textId="21FE0228" w:rsidTr="00315F62">
        <w:tc>
          <w:tcPr>
            <w:tcW w:w="852" w:type="dxa"/>
            <w:shd w:val="pct10" w:color="auto" w:fill="auto"/>
          </w:tcPr>
          <w:p w14:paraId="752B527C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A085177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Dwa oddzielne niezależne urządzenia zasypowe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shd w:val="pct10" w:color="auto" w:fill="auto"/>
          </w:tcPr>
          <w:p w14:paraId="28A58C61" w14:textId="273FDED3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72E5643" w14:textId="72073988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2E05A1E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3EDDC6E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Dwa oddzielne, niezależnie pracujące odwłoki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A36FD83" w14:textId="1A0F94CE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68C9A49" w14:textId="4AA83BAB" w:rsidTr="00315F62">
        <w:tc>
          <w:tcPr>
            <w:tcW w:w="852" w:type="dxa"/>
            <w:shd w:val="pct10" w:color="auto" w:fill="auto"/>
          </w:tcPr>
          <w:p w14:paraId="17AFFAEB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5539D426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Korpus skrzyni ładunkowej podzielony przegrodą wzdłuż w proporcji 60/40</w:t>
            </w:r>
          </w:p>
        </w:tc>
        <w:tc>
          <w:tcPr>
            <w:tcW w:w="1811" w:type="dxa"/>
            <w:shd w:val="pct10" w:color="auto" w:fill="auto"/>
          </w:tcPr>
          <w:p w14:paraId="3305E7FD" w14:textId="70FC8E26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C786EB0" w14:textId="04A198B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B07AC3F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067E2E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Program wykrywający usterki z wizualizacją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66CB372" w14:textId="3B8FDCAF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8116F62" w14:textId="532CE5C5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133B4DC0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6522833C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Regulowany system blokowania odwłoka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C7789BC" w14:textId="47B2D192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247DED0" w14:textId="10EBE2F7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FEAF398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38FE4C4" w14:textId="270652A3" w:rsidR="00315F62" w:rsidRPr="00D33082" w:rsidRDefault="00315F62" w:rsidP="00D33082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Uszczelnienie na całym obwodzie styku pomiędzy odwłokiem a skrzynią</w:t>
            </w:r>
            <w:r w:rsidR="00D33082">
              <w:rPr>
                <w:rFonts w:ascii="Times New Roman" w:eastAsia="Arial" w:hAnsi="Times New Roman" w:cs="Times New Roman"/>
                <w:color w:val="000000" w:themeColor="text1"/>
              </w:rPr>
              <w:t>.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  <w:r w:rsidR="00D33082" w:rsidRPr="00D33082">
              <w:rPr>
                <w:rFonts w:ascii="Times New Roman" w:eastAsia="Arial" w:hAnsi="Times New Roman" w:cs="Times New Roman"/>
                <w:color w:val="FF0000"/>
              </w:rPr>
              <w:t>Zamawiający dopuszcza zabudowę z uszczelnieniem na bocznym styku odwłoka i skrzyni do wysokości ¾ skrzyni bez uszczelnienia górnego styku</w:t>
            </w:r>
            <w:r w:rsidR="00D33082">
              <w:rPr>
                <w:rFonts w:ascii="Times New Roman" w:eastAsia="Arial" w:hAnsi="Times New Roman" w:cs="Times New Roman"/>
                <w:color w:val="FF0000"/>
              </w:rPr>
              <w:t>.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6EE656" w14:textId="321EB7EA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CE9C7B5" w14:textId="6D874B74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5A3BA076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3C87B2F9" w14:textId="0FC19ECA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Czujniki zbliżeniowe </w:t>
            </w:r>
            <w:r w:rsidR="00491320"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lub czujniki indukcyjne 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 prasie zgniatającej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A6695A7" w14:textId="5F8258BC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5291F19" w14:textId="4C8812E4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F9F4F01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DA6DAEA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Prowadnice płyty wypychającej umieszczone na bokach skrzyni ładunkowej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B498BF9" w14:textId="2692FE23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450B9EC" w14:textId="6F8B8C72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59ABE9F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7C8FD0F8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Siłowniki z tłoczyskami skierowanymi d</w:t>
            </w:r>
            <w:bookmarkStart w:id="0" w:name="_GoBack"/>
            <w:bookmarkEnd w:id="0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 góry (w kierunku dachu)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5797EC12" w14:textId="702C5662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5FF81DA" w14:textId="7A4855B6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7F96815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561A9CD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Łożyska bezsmarowe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0D2BE4" w14:textId="6FFAED5A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1F3BEB5" w14:textId="48599E92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625664E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23D29D92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System: kamera z monitorem kolorowym 7”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31253197" w14:textId="08708A5D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BD93901" w14:textId="7AEC2C91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EE80955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6BAEB1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Spoiny ciągłe na ścianach bocznych odwłoka i skrzyni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176B827" w14:textId="6078BE3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F152E90" w14:textId="52838536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76CB3ED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503F7FC3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Panele sterujące dla prasy po obu stronach zabudowy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1A9A48AE" w14:textId="1326392C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09F74BD" w14:textId="2BE2E971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AA8122B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CCDDCE0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Urządzenie z możliwością pracy w pojedynczym cyklu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3B2270AA" w14:textId="3C6C03C2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4D7BCCF4" w14:textId="3348F0B7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04E37C7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53BE7ADA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Urządzenie posiadające znak CE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104776D9" w14:textId="16D8FADA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D9043DD" w14:textId="20A7188F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1729338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386985F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Światła zgodne z lokalnymi przepisami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65E27E" w14:textId="1D1C3AB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5A736F9" w14:textId="70AECC9E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2883679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7E9E9AD7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Zamontowane osłony boczne anty rowerowe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CECC939" w14:textId="5F0536D3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BFCB969" w14:textId="22F08B6A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AF4B484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8BDFF6D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Światła robocze w i na zewnątrz odwłoka</w:t>
            </w:r>
            <w:r w:rsidRPr="00D33082" w:rsidDel="00E3449D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1213728" w14:textId="66152D44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B443410" w14:textId="724D9E3E" w:rsidTr="00315F62">
        <w:tc>
          <w:tcPr>
            <w:tcW w:w="852" w:type="dxa"/>
            <w:shd w:val="pct10" w:color="auto" w:fill="auto"/>
          </w:tcPr>
          <w:p w14:paraId="5961CF8E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8644F5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Dwa światła ostrzegawcze rotacyjne „koguty”</w:t>
            </w:r>
          </w:p>
        </w:tc>
        <w:tc>
          <w:tcPr>
            <w:tcW w:w="1811" w:type="dxa"/>
            <w:shd w:val="pct10" w:color="auto" w:fill="auto"/>
          </w:tcPr>
          <w:p w14:paraId="26BCB0E1" w14:textId="55768A21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19BE199" w14:textId="2FDA6C9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28E2EE4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3A9BBF2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Wrzutnik z ramionami DIN dla pojemników 120 -1100 l na lewej stronie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br/>
              <w:t>i dla pojemników 120 – 370 l na prawej stroje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98500A6" w14:textId="68645F89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B8ECEA8" w14:textId="2E76BCB1" w:rsidTr="00315F62">
        <w:tc>
          <w:tcPr>
            <w:tcW w:w="852" w:type="dxa"/>
            <w:shd w:val="pct10" w:color="auto" w:fill="auto"/>
          </w:tcPr>
          <w:p w14:paraId="742A6446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955CC64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Automatyczny uchwyt pojemników na obu wrzutnikach</w:t>
            </w:r>
          </w:p>
        </w:tc>
        <w:tc>
          <w:tcPr>
            <w:tcW w:w="1811" w:type="dxa"/>
            <w:shd w:val="pct10" w:color="auto" w:fill="auto"/>
          </w:tcPr>
          <w:p w14:paraId="1C31AAB8" w14:textId="6DB20A85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F4E0E55" w14:textId="386F1535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9AAA99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88F5F76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Obydwa wrzutniki obsługiwane z tej samej strony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88D6D38" w14:textId="624A84E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098C1E82" w14:textId="04A3C474" w:rsidTr="00315F62">
        <w:tc>
          <w:tcPr>
            <w:tcW w:w="852" w:type="dxa"/>
            <w:shd w:val="pct10" w:color="auto" w:fill="auto"/>
          </w:tcPr>
          <w:p w14:paraId="3088975D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323A561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Grzebień wrzutnika dla pojemników MGB</w:t>
            </w:r>
          </w:p>
        </w:tc>
        <w:tc>
          <w:tcPr>
            <w:tcW w:w="1811" w:type="dxa"/>
            <w:shd w:val="pct10" w:color="auto" w:fill="auto"/>
          </w:tcPr>
          <w:p w14:paraId="19B45815" w14:textId="5FD98408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1649B4D" w14:textId="36A3CB1C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F7B1168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F57ABC0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Wanny odwłoków wyposażone w zawory na odcieki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B3D4D4" w14:textId="36AB193F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B185D33" w14:textId="41F892D2" w:rsidTr="00315F62">
        <w:tc>
          <w:tcPr>
            <w:tcW w:w="852" w:type="dxa"/>
            <w:shd w:val="pct10" w:color="auto" w:fill="auto"/>
          </w:tcPr>
          <w:p w14:paraId="7BA69570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0BFD9EE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Wanny odwłoków wykonane z blachy </w:t>
            </w: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Hardox</w:t>
            </w:r>
            <w:proofErr w:type="spellEnd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min. 8 mm</w:t>
            </w:r>
          </w:p>
        </w:tc>
        <w:tc>
          <w:tcPr>
            <w:tcW w:w="1811" w:type="dxa"/>
            <w:shd w:val="pct10" w:color="auto" w:fill="auto"/>
          </w:tcPr>
          <w:p w14:paraId="278056EE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01939E7D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782558E7" w14:textId="1733D3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45626CA6" w14:textId="4BD0953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0BC29EC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1DA105A6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Światła błyskowe zamontowane na odwłoku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BF97690" w14:textId="40132258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5AFA58F2" w14:textId="4C463765" w:rsidTr="00315F62">
        <w:tc>
          <w:tcPr>
            <w:tcW w:w="852" w:type="dxa"/>
            <w:shd w:val="pct10" w:color="auto" w:fill="auto"/>
          </w:tcPr>
          <w:p w14:paraId="6BEEF0BF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896C46D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Światło wsteczne LED na odwłoku</w:t>
            </w:r>
          </w:p>
        </w:tc>
        <w:tc>
          <w:tcPr>
            <w:tcW w:w="1811" w:type="dxa"/>
            <w:shd w:val="pct10" w:color="auto" w:fill="auto"/>
          </w:tcPr>
          <w:p w14:paraId="3CC809AA" w14:textId="39195D3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254D067" w14:textId="61278EC8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1332377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1E4671F" w14:textId="11F555A5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Dodatkowe światło robocze LED montowane na ścianach odwłoka</w:t>
            </w:r>
            <w:r w:rsidR="00491320"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lub pod skrzynią ładunkową oraz wewnątrz odwłoka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9D6832" w14:textId="1D19D941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8E8A890" w14:textId="42B32253" w:rsidTr="00315F62">
        <w:tc>
          <w:tcPr>
            <w:tcW w:w="852" w:type="dxa"/>
            <w:shd w:val="pct10" w:color="auto" w:fill="auto"/>
          </w:tcPr>
          <w:p w14:paraId="2ACBC57A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6663ACCA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Osłona zabezpieczająca światło ostrzegawcze „kogut”</w:t>
            </w:r>
          </w:p>
        </w:tc>
        <w:tc>
          <w:tcPr>
            <w:tcW w:w="1811" w:type="dxa"/>
            <w:shd w:val="pct10" w:color="auto" w:fill="auto"/>
          </w:tcPr>
          <w:p w14:paraId="6D38B406" w14:textId="03B0570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3078FCE" w14:textId="335F3D45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097545C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88C222B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Wzmocnienie podłogi skrzyni min. 6 mm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00AFA85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TAK/NIE*</w:t>
            </w:r>
          </w:p>
          <w:p w14:paraId="60398DF1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bCs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podać:</w:t>
            </w:r>
          </w:p>
          <w:p w14:paraId="67BE59E7" w14:textId="1B073749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Cs/>
                <w:color w:val="000000" w:themeColor="text1"/>
              </w:rPr>
              <w:t>………………….</w:t>
            </w:r>
          </w:p>
        </w:tc>
      </w:tr>
      <w:tr w:rsidR="00D33082" w:rsidRPr="00D33082" w14:paraId="3DB5FC2D" w14:textId="0C8BEAF5" w:rsidTr="00315F62">
        <w:tc>
          <w:tcPr>
            <w:tcW w:w="852" w:type="dxa"/>
            <w:shd w:val="pct10" w:color="auto" w:fill="auto"/>
          </w:tcPr>
          <w:p w14:paraId="0424B6EB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F8A0A33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Zamocowanie na miotłę i łopatę na skrzyni, z prawej strony</w:t>
            </w:r>
          </w:p>
        </w:tc>
        <w:tc>
          <w:tcPr>
            <w:tcW w:w="1811" w:type="dxa"/>
            <w:shd w:val="pct10" w:color="auto" w:fill="auto"/>
          </w:tcPr>
          <w:p w14:paraId="6EC16C07" w14:textId="505F2DA2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083FB80" w14:textId="0D5A3D23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998264A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2D01937D" w14:textId="76914B1F" w:rsidR="00315F62" w:rsidRPr="00D33082" w:rsidRDefault="00491320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Dla prawej komory, d</w:t>
            </w:r>
            <w:r w:rsidR="00315F62" w:rsidRPr="00D33082">
              <w:rPr>
                <w:rFonts w:ascii="Times New Roman" w:eastAsia="Arial" w:hAnsi="Times New Roman" w:cs="Times New Roman"/>
                <w:color w:val="000000" w:themeColor="text1"/>
              </w:rPr>
              <w:t>rzwi inspekcyjne w ścianie bocznej skrzyni, po prawej stronie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oraz dla lewej komory, drzwi inspekcyjne po lewej stronie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9E80D1A" w14:textId="6E667831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D9806D3" w14:textId="364B90C9" w:rsidTr="00315F62">
        <w:tc>
          <w:tcPr>
            <w:tcW w:w="852" w:type="dxa"/>
            <w:shd w:val="pct10" w:color="auto" w:fill="auto"/>
          </w:tcPr>
          <w:p w14:paraId="52543637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3B0B839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Stopki dla ładowaczy wraz czujnikami</w:t>
            </w:r>
          </w:p>
        </w:tc>
        <w:tc>
          <w:tcPr>
            <w:tcW w:w="1811" w:type="dxa"/>
            <w:shd w:val="pct10" w:color="auto" w:fill="auto"/>
          </w:tcPr>
          <w:p w14:paraId="0BFE4FE8" w14:textId="6C1DCF8F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41B28F3" w14:textId="364C2570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4A9542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144CDF31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proofErr w:type="spellStart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Kontenerki</w:t>
            </w:r>
            <w:proofErr w:type="spellEnd"/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/pojemniki na worki po obu stronach zabudowy zamontowane na odwłoku po obu stronach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2450F55" w14:textId="4EB0802F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C80832D" w14:textId="4E69FAF5" w:rsidTr="00315F62">
        <w:tc>
          <w:tcPr>
            <w:tcW w:w="852" w:type="dxa"/>
            <w:shd w:val="pct10" w:color="auto" w:fill="auto"/>
          </w:tcPr>
          <w:p w14:paraId="00FEDD6E" w14:textId="77777777" w:rsidR="00315F62" w:rsidRPr="00D3308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C816EB2" w14:textId="77777777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Zabudowa gruntowana i lakierowana w kolorze białym</w:t>
            </w:r>
          </w:p>
        </w:tc>
        <w:tc>
          <w:tcPr>
            <w:tcW w:w="1811" w:type="dxa"/>
            <w:shd w:val="pct10" w:color="auto" w:fill="auto"/>
          </w:tcPr>
          <w:p w14:paraId="52CD62FE" w14:textId="64325FD1" w:rsidR="00315F62" w:rsidRPr="00D33082" w:rsidRDefault="00315F62" w:rsidP="00315F62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</w:tbl>
    <w:p w14:paraId="0F65726D" w14:textId="77777777" w:rsidR="00DA5903" w:rsidRPr="00D33082" w:rsidRDefault="00DA5903" w:rsidP="00DA5903">
      <w:pPr>
        <w:rPr>
          <w:color w:val="000000" w:themeColor="text1"/>
        </w:rPr>
      </w:pPr>
    </w:p>
    <w:p w14:paraId="41E386DB" w14:textId="77777777" w:rsidR="00D47D43" w:rsidRPr="00D33082" w:rsidRDefault="00D47D43" w:rsidP="00D47D43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</w:rPr>
      </w:pPr>
      <w:r w:rsidRPr="00D33082">
        <w:rPr>
          <w:b/>
          <w:color w:val="000000" w:themeColor="text1"/>
        </w:rPr>
        <w:t>Pozostałe wymagania: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33082" w:rsidRPr="00D33082" w14:paraId="780FFF9F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50B94F6E" w14:textId="77777777" w:rsidR="00D47D43" w:rsidRPr="00D33082" w:rsidRDefault="00D47D43" w:rsidP="00D47D43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lastRenderedPageBreak/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D33082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D33082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Parametry oferowane przez Wykonawcę</w:t>
            </w:r>
          </w:p>
        </w:tc>
      </w:tr>
      <w:tr w:rsidR="00D33082" w:rsidRPr="00D33082" w14:paraId="2728E018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07A262C6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Wykonawca zobowiązany jest udzielić </w:t>
            </w:r>
            <w:r w:rsidR="00491320"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lub zapewnić udzielenie 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gwarancji na kompletny pojazd (podwozie, zabudowę) będący przedmiotem niniejszego zamówienia na okres </w:t>
            </w: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24 miesięcy bez limitu kilometrów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liczonej od daty bezusterkowego odbioru kompletnego pojazdu, potwierdzonego protokołem zdawczo – odbiorczym podpisanym przez przedstawicieli Zamawiającego i Wykonawcy.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A44DF20" w14:textId="77777777" w:rsidTr="00D47D43">
        <w:tc>
          <w:tcPr>
            <w:tcW w:w="846" w:type="dxa"/>
            <w:shd w:val="clear" w:color="auto" w:fill="auto"/>
          </w:tcPr>
          <w:p w14:paraId="6629D208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D6B6A86" w14:textId="7456975D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Wykonawca zobowiązany jest zapewnić w okresie gwarancji pojazdu tj. przez okres 24 miesięcy bezpłatne przeglądy serwisowe (na podwozie i zabudowę). W zakresie dokonywanych przeglądów serwisowych Wykonawca ponosi koszty dojazdu serwisu do siedziby Zamawiającego, ale tylko w przypadku gdy odległość od serwisu do siedziby Zamawiającego (na podwozie lub na zabudowę) wynosi powyżej 50 km. W przypadku gdy odległość ta wynosi poniżej 50 km, koszty dojazdu pokrywa Zamawiający, który sam dostarczy pojazd do serwisu Wykonawcy</w:t>
            </w:r>
          </w:p>
        </w:tc>
        <w:tc>
          <w:tcPr>
            <w:tcW w:w="1837" w:type="dxa"/>
          </w:tcPr>
          <w:p w14:paraId="4CE28CEB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38484F4B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8F9BD47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Wykonawca zobowiązany jest zapewnić autoryzowany serwis gwarancyjny i pogwarancyjny dla marki dostarczonego podwozia i zabudowy, który będzie odbywał się w:</w:t>
            </w:r>
          </w:p>
          <w:p w14:paraId="5FDF153F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- w siedzibie Zamawiającego, ul. Komunalna 4 we Włocławku, w przypadku serwisu zlokalizowanego w odległości powyżej 50 km (na podwozie lub na zabudowę) od siedziby Zamawiającego, w ciągu </w:t>
            </w: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48 h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 od zgłoszenia Zamawiającego (za czas reakcji należy przyjąć przyjazd serwisu do pojazdu),</w:t>
            </w:r>
          </w:p>
          <w:p w14:paraId="0C3F0488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 xml:space="preserve">- w serwisie Wykonawcy, w przypadku serwisu zlokalizowanego w odległości do 50 km (na podwozie lub na zabudowę) od siedziby Zamawiającego, w ciągu </w:t>
            </w: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 xml:space="preserve">48 h </w:t>
            </w: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od zgłoszenia Zamawiającego (przyjęcie pojazdu do serwisu będzie potwierdzone stosownym protokołem). Zamawiający sam dostarczy pojazd do serwisu Wykonawcy.</w:t>
            </w:r>
          </w:p>
          <w:p w14:paraId="62FA1596" w14:textId="689D856F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Zgłoszenia będą dokonywane pisemnie, e-mailowo lub telefoniczne, po wcześniejszym uzgodnieniu terminu z Wykonawcą. Zgłoszenie telefoniczne wymaga niezwłocznego potwierdzenia w jednej z pozostałych form porozumiewania się.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F1AF57C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B0E0683" w14:textId="77777777" w:rsidTr="00D47D43">
        <w:tc>
          <w:tcPr>
            <w:tcW w:w="846" w:type="dxa"/>
            <w:shd w:val="clear" w:color="auto" w:fill="auto"/>
          </w:tcPr>
          <w:p w14:paraId="4916C165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09060EAB" w14:textId="7E14DDB8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b/>
                <w:color w:val="000000" w:themeColor="text1"/>
              </w:rPr>
              <w:t>Podwozie i zabudowa fabrycznie nowa, wyprodukowana nie wcześniej niż w 2021 r.</w:t>
            </w:r>
          </w:p>
        </w:tc>
        <w:tc>
          <w:tcPr>
            <w:tcW w:w="1837" w:type="dxa"/>
          </w:tcPr>
          <w:p w14:paraId="486D7AD5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F113021" w14:textId="77777777" w:rsidTr="00D47D43">
        <w:tc>
          <w:tcPr>
            <w:tcW w:w="846" w:type="dxa"/>
            <w:shd w:val="pct10" w:color="auto" w:fill="auto"/>
          </w:tcPr>
          <w:p w14:paraId="541C8DDB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67AE239" w14:textId="018AD95A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Pojazd kompletny po zabudowie spełniający normy CE.</w:t>
            </w:r>
          </w:p>
        </w:tc>
        <w:tc>
          <w:tcPr>
            <w:tcW w:w="1837" w:type="dxa"/>
            <w:shd w:val="pct10" w:color="auto" w:fill="auto"/>
          </w:tcPr>
          <w:p w14:paraId="1345927B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7550E714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01704BB7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C156A58" w14:textId="46C10EC3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Wykonawca na własny koszt dostarczy pojazd będący przedmiotem zamówienia do siedziby Zamawiającego – zlokalizowanej na ul. Komunalnej 4 we Włocławku.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C9D9B04" w14:textId="77777777" w:rsidR="00471E18" w:rsidRPr="00D33082" w:rsidRDefault="00471E18" w:rsidP="00471E1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2271E1AC" w14:textId="77777777" w:rsidTr="00D47D43">
        <w:tc>
          <w:tcPr>
            <w:tcW w:w="846" w:type="dxa"/>
            <w:shd w:val="pct10" w:color="auto" w:fill="auto"/>
          </w:tcPr>
          <w:p w14:paraId="3BBDE992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7602A1A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 dniu dostawy pojazdu Wykonawca przekaże Zamawiającemu n/w dokumenty pojazdu w szczególności:</w:t>
            </w:r>
          </w:p>
          <w:p w14:paraId="3F3C15E4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książkę serwisową i instrukcję bezpiecznej obsługi podwozia i zabudowy w języku polskim,</w:t>
            </w:r>
          </w:p>
          <w:p w14:paraId="7F209BC6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katalog części zamiennych w języku polskim,</w:t>
            </w:r>
          </w:p>
          <w:p w14:paraId="2104F3DE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deklaracje zgodności (CE) w języku polskim,</w:t>
            </w:r>
          </w:p>
          <w:p w14:paraId="560C45B8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książki gwarancyjne dla: podwozia i zabudowy,</w:t>
            </w:r>
          </w:p>
          <w:p w14:paraId="2FDB74EB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harmonogram niezbędnych przeglądów dotyczących podwozia i zabudowy,</w:t>
            </w:r>
          </w:p>
          <w:p w14:paraId="5379C510" w14:textId="11212361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- dokumenty niezbędne do zarejestrowania pojazdu.</w:t>
            </w:r>
          </w:p>
        </w:tc>
        <w:tc>
          <w:tcPr>
            <w:tcW w:w="1837" w:type="dxa"/>
            <w:shd w:val="pct10" w:color="auto" w:fill="auto"/>
          </w:tcPr>
          <w:p w14:paraId="0189E70F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665766DA" w14:textId="77777777" w:rsidTr="00471E18">
        <w:tc>
          <w:tcPr>
            <w:tcW w:w="846" w:type="dxa"/>
            <w:tcBorders>
              <w:bottom w:val="single" w:sz="4" w:space="0" w:color="auto"/>
            </w:tcBorders>
          </w:tcPr>
          <w:p w14:paraId="05EB584F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A77EFE" w14:textId="717DE36D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Wykonawca zobowiązany będzie do przeszkolenia pracowników Zamawiającego w zakresie obsługi pojazdu, w dniu jego dostawy, w siedzibie Zamawiającego.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4BF9F85" w14:textId="77777777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  <w:tr w:rsidR="00D33082" w:rsidRPr="00D33082" w14:paraId="1F8777B5" w14:textId="77777777" w:rsidTr="00471E18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DCFAC57" w14:textId="77777777" w:rsidR="00471E18" w:rsidRPr="00D33082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131355A2" w14:textId="38DFA638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Wykonawca po wykupie końcowym przekaże Zamawiającemu homologację na pojazd wydaną przez uprawnione do tego instytucje oraz kartę pojazdu oraz inne dokumenty niezbędne do użytkowania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67C8DB07" w14:textId="343BD208" w:rsidR="00471E18" w:rsidRPr="00D33082" w:rsidRDefault="00471E18" w:rsidP="00471E18">
            <w:pPr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D33082">
              <w:rPr>
                <w:rFonts w:ascii="Times New Roman" w:eastAsia="Arial" w:hAnsi="Times New Roman" w:cs="Times New Roman"/>
                <w:color w:val="000000" w:themeColor="text1"/>
              </w:rPr>
              <w:t>TAK/NIE*</w:t>
            </w:r>
          </w:p>
        </w:tc>
      </w:tr>
    </w:tbl>
    <w:p w14:paraId="42119DDD" w14:textId="77777777" w:rsidR="00D47D43" w:rsidRPr="00D33082" w:rsidRDefault="00D47D43" w:rsidP="00D47D43">
      <w:pPr>
        <w:rPr>
          <w:b/>
          <w:color w:val="000000" w:themeColor="text1"/>
        </w:rPr>
      </w:pPr>
    </w:p>
    <w:p w14:paraId="38E1EF38" w14:textId="77777777" w:rsidR="0001523A" w:rsidRPr="00D33082" w:rsidRDefault="0001523A" w:rsidP="0001523A">
      <w:pPr>
        <w:rPr>
          <w:color w:val="000000" w:themeColor="text1"/>
        </w:rPr>
      </w:pPr>
      <w:r w:rsidRPr="00D33082">
        <w:rPr>
          <w:color w:val="000000" w:themeColor="text1"/>
        </w:rPr>
        <w:t>*Niepotrzebne skreślić</w:t>
      </w:r>
    </w:p>
    <w:p w14:paraId="4EA2F935" w14:textId="2BEB18A6" w:rsidR="0001523A" w:rsidRPr="00D33082" w:rsidRDefault="0001523A" w:rsidP="0001523A">
      <w:pPr>
        <w:jc w:val="both"/>
        <w:rPr>
          <w:color w:val="000000" w:themeColor="text1"/>
        </w:rPr>
      </w:pPr>
      <w:r w:rsidRPr="00D33082">
        <w:rPr>
          <w:color w:val="000000" w:themeColor="text1"/>
        </w:rPr>
        <w:t>Wykonawca wypełni kol. 3 „Parametry oferowane przez Wykonawcę”, w</w:t>
      </w:r>
      <w:r w:rsidR="00471E18" w:rsidRPr="00D33082">
        <w:rPr>
          <w:color w:val="000000" w:themeColor="text1"/>
        </w:rPr>
        <w:t xml:space="preserve"> celu oceny zgodności oferowanego pojazdu z pojazdem będącym</w:t>
      </w:r>
      <w:r w:rsidRPr="00D33082">
        <w:rPr>
          <w:color w:val="000000" w:themeColor="text1"/>
        </w:rPr>
        <w:t xml:space="preserve"> przedmiotem zamówienia. Brak zgodności z wymaganiami technicznymi Zamawiającego lub brak wypełnienia którejkolwiek pozycji będzie skutkowało odrzuceniem oferty Wykonawcy na podstawie art. 226 ust. 1 pkt. 5 ustawy Prawo zamówień publicznych. </w:t>
      </w:r>
    </w:p>
    <w:p w14:paraId="5D3F3321" w14:textId="77777777" w:rsidR="0001523A" w:rsidRPr="00D33082" w:rsidRDefault="0001523A" w:rsidP="0001523A">
      <w:pPr>
        <w:ind w:left="3540"/>
        <w:rPr>
          <w:color w:val="000000" w:themeColor="text1"/>
        </w:rPr>
      </w:pPr>
      <w:r w:rsidRPr="00D33082">
        <w:rPr>
          <w:color w:val="000000" w:themeColor="text1"/>
        </w:rPr>
        <w:t xml:space="preserve">        </w:t>
      </w:r>
      <w:r w:rsidRPr="00D33082">
        <w:rPr>
          <w:color w:val="000000" w:themeColor="text1"/>
        </w:rPr>
        <w:tab/>
      </w:r>
      <w:r w:rsidRPr="00D33082">
        <w:rPr>
          <w:color w:val="000000" w:themeColor="text1"/>
        </w:rPr>
        <w:tab/>
      </w:r>
      <w:r w:rsidRPr="00D33082">
        <w:rPr>
          <w:color w:val="000000" w:themeColor="text1"/>
        </w:rPr>
        <w:tab/>
      </w:r>
      <w:r w:rsidRPr="00D33082">
        <w:rPr>
          <w:color w:val="000000" w:themeColor="text1"/>
        </w:rPr>
        <w:tab/>
      </w:r>
      <w:r w:rsidRPr="00D33082">
        <w:rPr>
          <w:color w:val="000000" w:themeColor="text1"/>
        </w:rPr>
        <w:tab/>
      </w:r>
      <w:r w:rsidRPr="00D33082">
        <w:rPr>
          <w:color w:val="000000" w:themeColor="text1"/>
        </w:rPr>
        <w:tab/>
        <w:t xml:space="preserve">  </w:t>
      </w:r>
    </w:p>
    <w:p w14:paraId="751D622E" w14:textId="77777777" w:rsidR="00471E18" w:rsidRPr="00D33082" w:rsidRDefault="00471E18" w:rsidP="0001523A">
      <w:pPr>
        <w:ind w:left="3540" w:firstLine="708"/>
        <w:rPr>
          <w:color w:val="000000" w:themeColor="text1"/>
        </w:rPr>
      </w:pPr>
    </w:p>
    <w:p w14:paraId="034C82AA" w14:textId="77777777" w:rsidR="00471E18" w:rsidRPr="00D33082" w:rsidRDefault="00471E18" w:rsidP="0001523A">
      <w:pPr>
        <w:ind w:left="3540" w:firstLine="708"/>
        <w:rPr>
          <w:color w:val="000000" w:themeColor="text1"/>
        </w:rPr>
      </w:pPr>
    </w:p>
    <w:p w14:paraId="5C9960C3" w14:textId="77777777" w:rsidR="0001523A" w:rsidRPr="00D33082" w:rsidRDefault="0001523A" w:rsidP="0001523A">
      <w:pPr>
        <w:ind w:left="3540" w:firstLine="708"/>
        <w:rPr>
          <w:color w:val="000000" w:themeColor="text1"/>
        </w:rPr>
      </w:pPr>
      <w:r w:rsidRPr="00D33082">
        <w:rPr>
          <w:color w:val="000000" w:themeColor="text1"/>
        </w:rPr>
        <w:t xml:space="preserve">   ......................................................................... </w:t>
      </w:r>
    </w:p>
    <w:p w14:paraId="032208A3" w14:textId="77777777" w:rsidR="0001523A" w:rsidRPr="00D33082" w:rsidRDefault="0001523A" w:rsidP="0001523A">
      <w:pPr>
        <w:ind w:left="3540" w:firstLine="708"/>
        <w:rPr>
          <w:color w:val="000000" w:themeColor="text1"/>
          <w:sz w:val="18"/>
        </w:rPr>
      </w:pPr>
      <w:r w:rsidRPr="00D33082">
        <w:rPr>
          <w:color w:val="000000" w:themeColor="text1"/>
          <w:sz w:val="18"/>
        </w:rPr>
        <w:t>Data i podpis upoważnionego przedstawiciela Wykonawcy</w:t>
      </w:r>
      <w:r w:rsidRPr="00D33082">
        <w:rPr>
          <w:color w:val="000000" w:themeColor="text1"/>
          <w:sz w:val="18"/>
          <w:vertAlign w:val="superscript"/>
        </w:rPr>
        <w:footnoteReference w:id="1"/>
      </w:r>
    </w:p>
    <w:p w14:paraId="4BB208FD" w14:textId="77777777" w:rsidR="0001523A" w:rsidRPr="00D33082" w:rsidRDefault="0001523A" w:rsidP="0001523A">
      <w:pPr>
        <w:rPr>
          <w:color w:val="000000" w:themeColor="text1"/>
        </w:rPr>
      </w:pPr>
    </w:p>
    <w:sectPr w:rsidR="0001523A" w:rsidRPr="00D33082" w:rsidSect="00EC5D23">
      <w:headerReference w:type="default" r:id="rId7"/>
      <w:headerReference w:type="first" r:id="rId8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79FB8" w14:textId="77777777" w:rsidR="00F57B35" w:rsidRDefault="00F57B35" w:rsidP="0001523A">
      <w:pPr>
        <w:spacing w:after="0" w:line="240" w:lineRule="auto"/>
      </w:pPr>
      <w:r>
        <w:separator/>
      </w:r>
    </w:p>
  </w:endnote>
  <w:endnote w:type="continuationSeparator" w:id="0">
    <w:p w14:paraId="75A2D7D5" w14:textId="77777777" w:rsidR="00F57B35" w:rsidRDefault="00F57B35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AABB" w14:textId="77777777" w:rsidR="00F57B35" w:rsidRDefault="00F57B35" w:rsidP="0001523A">
      <w:pPr>
        <w:spacing w:after="0" w:line="240" w:lineRule="auto"/>
      </w:pPr>
      <w:r>
        <w:separator/>
      </w:r>
    </w:p>
  </w:footnote>
  <w:footnote w:type="continuationSeparator" w:id="0">
    <w:p w14:paraId="0E48CCDB" w14:textId="77777777" w:rsidR="00F57B35" w:rsidRDefault="00F57B35" w:rsidP="0001523A">
      <w:pPr>
        <w:spacing w:after="0" w:line="240" w:lineRule="auto"/>
      </w:pPr>
      <w:r>
        <w:continuationSeparator/>
      </w:r>
    </w:p>
  </w:footnote>
  <w:footnote w:id="1">
    <w:p w14:paraId="1C2A54F0" w14:textId="77777777" w:rsidR="00491320" w:rsidRPr="000E44DA" w:rsidRDefault="00491320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>
        <w:rPr>
          <w:rFonts w:ascii="Verdana" w:hAnsi="Verdana"/>
          <w:sz w:val="16"/>
        </w:rPr>
        <w:t>kowanym podpisem elektronicznym.</w:t>
      </w:r>
    </w:p>
    <w:p w14:paraId="1F094AD7" w14:textId="77777777" w:rsidR="00491320" w:rsidRDefault="00491320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491320" w:rsidRDefault="00491320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3336F8D7" w:rsidR="00491320" w:rsidRPr="00533389" w:rsidRDefault="00491320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>
      <w:rPr>
        <w:rFonts w:ascii="Calibri" w:eastAsia="Calibri" w:hAnsi="Calibri" w:cs="Times New Roman"/>
        <w:sz w:val="20"/>
        <w:szCs w:val="20"/>
      </w:rPr>
      <w:t>BZ.ZP.10/12/10/21</w:t>
    </w:r>
  </w:p>
  <w:p w14:paraId="5F9889ED" w14:textId="77777777" w:rsidR="00491320" w:rsidRPr="00DB70B5" w:rsidRDefault="00491320" w:rsidP="00137F3F">
    <w:pPr>
      <w:pStyle w:val="Nagwek"/>
      <w:jc w:val="center"/>
      <w:rPr>
        <w:b/>
        <w:color w:val="FF0000"/>
      </w:rPr>
    </w:pPr>
  </w:p>
  <w:p w14:paraId="79F03C69" w14:textId="77777777" w:rsidR="00491320" w:rsidRDefault="00491320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491320" w:rsidRDefault="004913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91E"/>
    <w:multiLevelType w:val="hybridMultilevel"/>
    <w:tmpl w:val="E9260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315F62"/>
    <w:rsid w:val="004568A8"/>
    <w:rsid w:val="00471E18"/>
    <w:rsid w:val="00491320"/>
    <w:rsid w:val="004C3D85"/>
    <w:rsid w:val="00533389"/>
    <w:rsid w:val="00550E15"/>
    <w:rsid w:val="005A497A"/>
    <w:rsid w:val="00627BCD"/>
    <w:rsid w:val="00675426"/>
    <w:rsid w:val="00704084"/>
    <w:rsid w:val="0075401C"/>
    <w:rsid w:val="00767A67"/>
    <w:rsid w:val="007753F2"/>
    <w:rsid w:val="00947F88"/>
    <w:rsid w:val="00A20F1F"/>
    <w:rsid w:val="00B874EA"/>
    <w:rsid w:val="00B93842"/>
    <w:rsid w:val="00CA3721"/>
    <w:rsid w:val="00D33082"/>
    <w:rsid w:val="00D47D43"/>
    <w:rsid w:val="00DA5903"/>
    <w:rsid w:val="00DB70B5"/>
    <w:rsid w:val="00E25603"/>
    <w:rsid w:val="00E32B2C"/>
    <w:rsid w:val="00E62133"/>
    <w:rsid w:val="00E65B80"/>
    <w:rsid w:val="00EC5D23"/>
    <w:rsid w:val="00F57B35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2021-11-04T09:03:00Z</cp:lastPrinted>
  <dcterms:created xsi:type="dcterms:W3CDTF">2021-11-08T13:42:00Z</dcterms:created>
  <dcterms:modified xsi:type="dcterms:W3CDTF">2021-11-08T13:42:00Z</dcterms:modified>
</cp:coreProperties>
</file>