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128" w14:textId="754F1C58" w:rsidR="00B64923" w:rsidRPr="00941752" w:rsidRDefault="003F5C3E" w:rsidP="003F5C3E">
      <w:pPr>
        <w:widowControl w:val="0"/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4175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41752" w:rsidRPr="00941752">
        <w:rPr>
          <w:rFonts w:ascii="Times New Roman" w:hAnsi="Times New Roman" w:cs="Times New Roman"/>
          <w:sz w:val="20"/>
          <w:szCs w:val="20"/>
        </w:rPr>
        <w:t>7-</w:t>
      </w:r>
      <w:r w:rsidR="003B0450" w:rsidRPr="00941752">
        <w:rPr>
          <w:rFonts w:ascii="Times New Roman" w:hAnsi="Times New Roman" w:cs="Times New Roman"/>
          <w:sz w:val="20"/>
          <w:szCs w:val="20"/>
        </w:rPr>
        <w:t>2</w:t>
      </w:r>
      <w:r w:rsidRPr="00941752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3CF3ABE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3D7441DC" w14:textId="133C1A72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WYKAZ PARAMETRÓW TECHNICZNYCH</w:t>
      </w:r>
    </w:p>
    <w:p w14:paraId="59934A1B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5E4AA101" w14:textId="39320148" w:rsidR="00941752" w:rsidRPr="003F5C3E" w:rsidRDefault="00941752" w:rsidP="00941752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 xml:space="preserve">pojazdu </w:t>
      </w:r>
      <w:r w:rsidRPr="002D2F56">
        <w:rPr>
          <w:rFonts w:ascii="Times New Roman" w:hAnsi="Times New Roman" w:cs="Times New Roman"/>
          <w:b/>
          <w:bCs/>
        </w:rPr>
        <w:t>stanowiącego część I</w:t>
      </w:r>
      <w:r>
        <w:rPr>
          <w:rFonts w:ascii="Times New Roman" w:hAnsi="Times New Roman" w:cs="Times New Roman"/>
          <w:b/>
          <w:bCs/>
        </w:rPr>
        <w:t>I</w:t>
      </w:r>
      <w:r w:rsidRPr="002D2F56">
        <w:rPr>
          <w:rFonts w:ascii="Times New Roman" w:hAnsi="Times New Roman" w:cs="Times New Roman"/>
          <w:b/>
          <w:bCs/>
        </w:rPr>
        <w:t xml:space="preserve"> ( </w:t>
      </w:r>
      <w:r>
        <w:rPr>
          <w:rFonts w:ascii="Times New Roman" w:hAnsi="Times New Roman" w:cs="Times New Roman"/>
          <w:b/>
          <w:bCs/>
        </w:rPr>
        <w:t>samochód samowyładowczy z żurawiem</w:t>
      </w:r>
      <w:r w:rsidRPr="002D2F56">
        <w:rPr>
          <w:rFonts w:ascii="Times New Roman" w:hAnsi="Times New Roman" w:cs="Times New Roman"/>
          <w:b/>
          <w:bCs/>
        </w:rPr>
        <w:t>, o któr</w:t>
      </w:r>
      <w:r>
        <w:rPr>
          <w:rFonts w:ascii="Times New Roman" w:hAnsi="Times New Roman" w:cs="Times New Roman"/>
          <w:b/>
          <w:bCs/>
        </w:rPr>
        <w:t>ym</w:t>
      </w:r>
      <w:r w:rsidRPr="002D2F56">
        <w:rPr>
          <w:rFonts w:ascii="Times New Roman" w:hAnsi="Times New Roman" w:cs="Times New Roman"/>
          <w:b/>
          <w:bCs/>
        </w:rPr>
        <w:t xml:space="preserve"> mowa 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Pr="002D2F56">
        <w:rPr>
          <w:rFonts w:ascii="Times New Roman" w:hAnsi="Times New Roman" w:cs="Times New Roman"/>
          <w:b/>
          <w:bCs/>
        </w:rPr>
        <w:t xml:space="preserve">w rozdz. III pkt. 1 lit </w:t>
      </w:r>
      <w:r>
        <w:rPr>
          <w:rFonts w:ascii="Times New Roman" w:hAnsi="Times New Roman" w:cs="Times New Roman"/>
          <w:b/>
          <w:bCs/>
        </w:rPr>
        <w:t>b</w:t>
      </w:r>
      <w:r w:rsidRPr="002D2F56">
        <w:rPr>
          <w:rFonts w:ascii="Times New Roman" w:hAnsi="Times New Roman" w:cs="Times New Roman"/>
          <w:b/>
          <w:bCs/>
        </w:rPr>
        <w:t xml:space="preserve">) SWZ ) postępowania o udzielenie zamówienia </w:t>
      </w:r>
      <w:r w:rsidRPr="003F5C3E">
        <w:rPr>
          <w:rFonts w:ascii="Times New Roman" w:hAnsi="Times New Roman" w:cs="Times New Roman"/>
          <w:b/>
          <w:bCs/>
        </w:rPr>
        <w:t>publicznego pod nazwą:</w:t>
      </w:r>
    </w:p>
    <w:p w14:paraId="01E47103" w14:textId="77777777" w:rsidR="00DC26BF" w:rsidRDefault="00DC26BF" w:rsidP="00DC26BF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Dostawa fabrycznie nowych pojazdów dla Przedsiębiorstwa Gospodarki Komunalnej                           </w:t>
      </w:r>
      <w:proofErr w:type="spellStart"/>
      <w:r>
        <w:rPr>
          <w:rFonts w:ascii="Times New Roman" w:hAnsi="Times New Roman" w:cs="Times New Roman"/>
          <w:b/>
          <w:bCs/>
        </w:rPr>
        <w:t>Saniko</w:t>
      </w:r>
      <w:proofErr w:type="spellEnd"/>
      <w:r>
        <w:rPr>
          <w:rFonts w:ascii="Times New Roman" w:hAnsi="Times New Roman" w:cs="Times New Roman"/>
          <w:b/>
          <w:bCs/>
        </w:rPr>
        <w:t xml:space="preserve"> sp. z o.o.</w:t>
      </w:r>
      <w:r w:rsidRPr="003F5C3E">
        <w:rPr>
          <w:rFonts w:ascii="Times New Roman" w:hAnsi="Times New Roman" w:cs="Times New Roman"/>
          <w:b/>
          <w:bCs/>
        </w:rPr>
        <w:t>”</w:t>
      </w:r>
    </w:p>
    <w:p w14:paraId="2D40609C" w14:textId="77777777" w:rsidR="00DC26BF" w:rsidRDefault="00DC26BF" w:rsidP="00DC26BF">
      <w:pPr>
        <w:widowControl w:val="0"/>
        <w:spacing w:after="0" w:line="120" w:lineRule="atLeast"/>
        <w:rPr>
          <w:rFonts w:ascii="Times New Roman" w:hAnsi="Times New Roman" w:cs="Times New Roman"/>
          <w:b/>
          <w:bCs/>
        </w:rPr>
      </w:pPr>
    </w:p>
    <w:p w14:paraId="2CE99079" w14:textId="105ACC22" w:rsidR="003F5C3E" w:rsidRPr="00DC26BF" w:rsidRDefault="003F5C3E" w:rsidP="003F5C3E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Parametry techniczne podwozia: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6492"/>
        <w:gridCol w:w="1866"/>
      </w:tblGrid>
      <w:tr w:rsidR="004825B9" w:rsidRPr="004825B9" w14:paraId="31B3D60F" w14:textId="77777777" w:rsidTr="00230433">
        <w:trPr>
          <w:jc w:val="center"/>
        </w:trPr>
        <w:tc>
          <w:tcPr>
            <w:tcW w:w="702" w:type="dxa"/>
            <w:vAlign w:val="center"/>
          </w:tcPr>
          <w:p w14:paraId="66478858" w14:textId="045E65E1" w:rsidR="003F5C3E" w:rsidRPr="004825B9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2" w:type="dxa"/>
            <w:vAlign w:val="center"/>
          </w:tcPr>
          <w:p w14:paraId="61469240" w14:textId="78C91630" w:rsidR="003F5C3E" w:rsidRPr="004825B9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6B658BDF" w14:textId="76728678" w:rsidR="003F5C3E" w:rsidRPr="004825B9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Parametry </w:t>
            </w:r>
            <w:r w:rsidR="00C86BE4"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4825B9" w:rsidRPr="004825B9" w14:paraId="3168F8BF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B27D497" w14:textId="151D8FDD" w:rsidR="003F5C3E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2138836" w14:textId="0AD111BF" w:rsidR="003F5C3E" w:rsidRPr="004825B9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D53E9" w14:textId="4FF372A8" w:rsidR="003F5C3E" w:rsidRPr="004825B9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4825B9" w:rsidRPr="004825B9" w14:paraId="10705B5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231B8ED5" w14:textId="62605EB2" w:rsidR="003F5C3E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34333E1" w14:textId="6C209E7E" w:rsidR="003F5C3E" w:rsidRPr="004825B9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produkcji: </w:t>
            </w:r>
            <w:r w:rsidR="003B1DA0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2022/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42A28E9" w14:textId="0CE58596" w:rsidR="003F5C3E" w:rsidRPr="004825B9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BFB8745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6C2930" w14:textId="14168E7D" w:rsidR="003F5C3E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D74EC74" w14:textId="3EBD3494" w:rsidR="003F5C3E" w:rsidRPr="004825B9" w:rsidRDefault="003B1DA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odwo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ie p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4825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wywrotki z żurawiem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9A00C10" w14:textId="51FC6E22" w:rsidR="003F5C3E" w:rsidRPr="004825B9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9D9BEAC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B814A85" w14:textId="001740A7" w:rsidR="003F5C3E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A148BBB" w14:textId="7AB8E9EF" w:rsidR="003F5C3E" w:rsidRPr="004825B9" w:rsidRDefault="003B1DA0" w:rsidP="003B1DA0">
            <w:pPr>
              <w:tabs>
                <w:tab w:val="left" w:pos="284"/>
              </w:tabs>
              <w:ind w:right="-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odwo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ie dwuosiowe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4x2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14186B7" w14:textId="6F8A68D2" w:rsidR="003F5C3E" w:rsidRPr="004825B9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17CF349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8902E23" w14:textId="23B8371A" w:rsidR="003B1DA0" w:rsidRPr="004825B9" w:rsidRDefault="003B1DA0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E46CB2F" w14:textId="7BF7370D" w:rsidR="003B1DA0" w:rsidRPr="004825B9" w:rsidRDefault="003B1DA0" w:rsidP="003B1DA0">
            <w:pPr>
              <w:tabs>
                <w:tab w:val="left" w:pos="284"/>
              </w:tabs>
              <w:ind w:right="-21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staw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osi poja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 5400 - 5600 mm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533D26F" w14:textId="77777777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01CDB5F" w14:textId="77777777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6CED9513" w14:textId="3E188655" w:rsidR="003B1DA0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4825B9" w:rsidRPr="004825B9" w14:paraId="5E0CB0B6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749C0F" w14:textId="1B98FD7E" w:rsidR="003F5C3E" w:rsidRPr="004825B9" w:rsidRDefault="003B1DA0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86BE4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3193CD02" w14:textId="7073246F" w:rsidR="003F5C3E" w:rsidRPr="004825B9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Silnik: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E2C8C3D" w14:textId="5ABEF0FC" w:rsidR="003F5C3E" w:rsidRPr="004825B9" w:rsidRDefault="003F5C3E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1058BC76" w14:textId="77777777" w:rsidTr="00156BF0">
        <w:trPr>
          <w:jc w:val="center"/>
        </w:trPr>
        <w:tc>
          <w:tcPr>
            <w:tcW w:w="702" w:type="dxa"/>
          </w:tcPr>
          <w:p w14:paraId="27E42AEF" w14:textId="438FE383" w:rsidR="003F5C3E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</w:t>
            </w:r>
          </w:p>
        </w:tc>
        <w:tc>
          <w:tcPr>
            <w:tcW w:w="6492" w:type="dxa"/>
          </w:tcPr>
          <w:p w14:paraId="774FCD1E" w14:textId="4636A643" w:rsidR="003F5C3E" w:rsidRPr="004825B9" w:rsidRDefault="003B1DA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turbodoła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opr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66" w:type="dxa"/>
            <w:vAlign w:val="center"/>
          </w:tcPr>
          <w:p w14:paraId="4B7CDDE0" w14:textId="138893CE" w:rsidR="004B5C6B" w:rsidRPr="004825B9" w:rsidRDefault="004B5C6B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CBE1B30" w14:textId="77777777" w:rsidTr="00156BF0">
        <w:trPr>
          <w:jc w:val="center"/>
        </w:trPr>
        <w:tc>
          <w:tcPr>
            <w:tcW w:w="702" w:type="dxa"/>
          </w:tcPr>
          <w:p w14:paraId="3742A56D" w14:textId="461D5D8B" w:rsidR="00C86BE4" w:rsidRPr="004825B9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</w:t>
            </w:r>
          </w:p>
        </w:tc>
        <w:tc>
          <w:tcPr>
            <w:tcW w:w="6492" w:type="dxa"/>
          </w:tcPr>
          <w:p w14:paraId="12D12709" w14:textId="46A830A8" w:rsidR="003F5C3E" w:rsidRPr="004825B9" w:rsidRDefault="003B1DA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moc min. 260 K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</w:p>
        </w:tc>
        <w:tc>
          <w:tcPr>
            <w:tcW w:w="1866" w:type="dxa"/>
            <w:vAlign w:val="center"/>
          </w:tcPr>
          <w:p w14:paraId="2EE94784" w14:textId="77777777" w:rsidR="003F5C3E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66961ED" w14:textId="77777777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7CD32EFA" w14:textId="53DEAC2B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4825B9" w:rsidRPr="004825B9" w14:paraId="593890FA" w14:textId="77777777" w:rsidTr="00156BF0">
        <w:trPr>
          <w:jc w:val="center"/>
        </w:trPr>
        <w:tc>
          <w:tcPr>
            <w:tcW w:w="702" w:type="dxa"/>
          </w:tcPr>
          <w:p w14:paraId="3425EFB5" w14:textId="07C98A4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</w:t>
            </w:r>
          </w:p>
        </w:tc>
        <w:tc>
          <w:tcPr>
            <w:tcW w:w="6492" w:type="dxa"/>
          </w:tcPr>
          <w:p w14:paraId="2E69C27B" w14:textId="351FAA24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nika min. 7,5 l</w:t>
            </w:r>
          </w:p>
        </w:tc>
        <w:tc>
          <w:tcPr>
            <w:tcW w:w="1866" w:type="dxa"/>
            <w:vAlign w:val="center"/>
          </w:tcPr>
          <w:p w14:paraId="40AA4CA3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04AD39E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A56A65A" w14:textId="31A53C66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4825B9" w:rsidRPr="004825B9" w14:paraId="2D6A2E3D" w14:textId="77777777" w:rsidTr="00156BF0">
        <w:trPr>
          <w:jc w:val="center"/>
        </w:trPr>
        <w:tc>
          <w:tcPr>
            <w:tcW w:w="702" w:type="dxa"/>
          </w:tcPr>
          <w:p w14:paraId="6A1EAF31" w14:textId="5E5A378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</w:t>
            </w:r>
          </w:p>
        </w:tc>
        <w:tc>
          <w:tcPr>
            <w:tcW w:w="6492" w:type="dxa"/>
          </w:tcPr>
          <w:p w14:paraId="3633EBFA" w14:textId="77E43B30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nt obroto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in. 1100 </w:t>
            </w:r>
            <w:proofErr w:type="spellStart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866" w:type="dxa"/>
            <w:vAlign w:val="center"/>
          </w:tcPr>
          <w:p w14:paraId="00F0B55C" w14:textId="07802D76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89F9BA1" w14:textId="77777777" w:rsidTr="00156BF0">
        <w:trPr>
          <w:jc w:val="center"/>
        </w:trPr>
        <w:tc>
          <w:tcPr>
            <w:tcW w:w="702" w:type="dxa"/>
          </w:tcPr>
          <w:p w14:paraId="5D7CAD41" w14:textId="0FCDDE3E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e)</w:t>
            </w:r>
          </w:p>
        </w:tc>
        <w:tc>
          <w:tcPr>
            <w:tcW w:w="6492" w:type="dxa"/>
          </w:tcPr>
          <w:p w14:paraId="130F8CD1" w14:textId="17C69A71" w:rsidR="00230433" w:rsidRPr="004825B9" w:rsidRDefault="003B1DA0" w:rsidP="00230433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sji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spalin EURO 6 E</w:t>
            </w:r>
          </w:p>
        </w:tc>
        <w:tc>
          <w:tcPr>
            <w:tcW w:w="1866" w:type="dxa"/>
            <w:vAlign w:val="center"/>
          </w:tcPr>
          <w:p w14:paraId="5699E2D3" w14:textId="5B5CC30F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5F23C95" w14:textId="77777777" w:rsidTr="00156BF0">
        <w:trPr>
          <w:jc w:val="center"/>
        </w:trPr>
        <w:tc>
          <w:tcPr>
            <w:tcW w:w="702" w:type="dxa"/>
          </w:tcPr>
          <w:p w14:paraId="4E226DAB" w14:textId="6B17EB3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f)</w:t>
            </w:r>
          </w:p>
        </w:tc>
        <w:tc>
          <w:tcPr>
            <w:tcW w:w="6492" w:type="dxa"/>
          </w:tcPr>
          <w:p w14:paraId="19D60E78" w14:textId="0CF1EBD2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nie do ut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nia stał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j pr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dko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 ob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otow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j 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tempomat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866" w:type="dxa"/>
            <w:vAlign w:val="center"/>
          </w:tcPr>
          <w:p w14:paraId="43F5C0CC" w14:textId="10B40353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A1698E0" w14:textId="77777777" w:rsidTr="00156BF0">
        <w:trPr>
          <w:jc w:val="center"/>
        </w:trPr>
        <w:tc>
          <w:tcPr>
            <w:tcW w:w="702" w:type="dxa"/>
          </w:tcPr>
          <w:p w14:paraId="790AFE3C" w14:textId="1DA9569A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g)</w:t>
            </w:r>
          </w:p>
        </w:tc>
        <w:tc>
          <w:tcPr>
            <w:tcW w:w="6492" w:type="dxa"/>
          </w:tcPr>
          <w:p w14:paraId="35C84965" w14:textId="44EF965E" w:rsidR="00230433" w:rsidRPr="004825B9" w:rsidRDefault="003B1DA0" w:rsidP="003B1DA0">
            <w:pPr>
              <w:widowControl w:val="0"/>
              <w:tabs>
                <w:tab w:val="left" w:pos="108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lektr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nik pr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dkoś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 do 90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866" w:type="dxa"/>
            <w:vAlign w:val="center"/>
          </w:tcPr>
          <w:p w14:paraId="5FB47C6F" w14:textId="64F037B4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9388831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7423222E" w14:textId="6F056EDE" w:rsidR="00230433" w:rsidRPr="004825B9" w:rsidRDefault="003B1DA0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30433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2E32A76" w14:textId="2FF2EE87" w:rsidR="00230433" w:rsidRPr="004825B9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Skrzynia biegów: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FE0AC22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02E416FF" w14:textId="77777777" w:rsidTr="00156BF0">
        <w:trPr>
          <w:jc w:val="center"/>
        </w:trPr>
        <w:tc>
          <w:tcPr>
            <w:tcW w:w="702" w:type="dxa"/>
          </w:tcPr>
          <w:p w14:paraId="18CDA99A" w14:textId="6106742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</w:t>
            </w:r>
          </w:p>
        </w:tc>
        <w:tc>
          <w:tcPr>
            <w:tcW w:w="6492" w:type="dxa"/>
          </w:tcPr>
          <w:p w14:paraId="24F03EB5" w14:textId="3E7B2A11" w:rsidR="00230433" w:rsidRPr="004825B9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automatyczna lub zautomatyzowana </w:t>
            </w:r>
          </w:p>
        </w:tc>
        <w:tc>
          <w:tcPr>
            <w:tcW w:w="1866" w:type="dxa"/>
            <w:vAlign w:val="center"/>
          </w:tcPr>
          <w:p w14:paraId="2FA25D5A" w14:textId="20EB9E04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2B48EC5" w14:textId="77777777" w:rsidTr="00156BF0">
        <w:trPr>
          <w:jc w:val="center"/>
        </w:trPr>
        <w:tc>
          <w:tcPr>
            <w:tcW w:w="702" w:type="dxa"/>
          </w:tcPr>
          <w:p w14:paraId="0352EB30" w14:textId="5136FAD0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</w:t>
            </w:r>
          </w:p>
        </w:tc>
        <w:tc>
          <w:tcPr>
            <w:tcW w:w="6492" w:type="dxa"/>
          </w:tcPr>
          <w:p w14:paraId="1F154CE9" w14:textId="3BFBD527" w:rsidR="00230433" w:rsidRPr="004825B9" w:rsidRDefault="003B1DA0" w:rsidP="00230433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przystawka odbioru mocy od skrzyni biegów producenta podwozia, spełniająca wymogi zabudowy</w:t>
            </w:r>
          </w:p>
        </w:tc>
        <w:tc>
          <w:tcPr>
            <w:tcW w:w="1866" w:type="dxa"/>
            <w:vAlign w:val="center"/>
          </w:tcPr>
          <w:p w14:paraId="0F34412A" w14:textId="0A19C31E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B3E8C58" w14:textId="77777777" w:rsidTr="00156BF0">
        <w:trPr>
          <w:jc w:val="center"/>
        </w:trPr>
        <w:tc>
          <w:tcPr>
            <w:tcW w:w="702" w:type="dxa"/>
          </w:tcPr>
          <w:p w14:paraId="43D60358" w14:textId="7928E8A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</w:t>
            </w:r>
          </w:p>
        </w:tc>
        <w:tc>
          <w:tcPr>
            <w:tcW w:w="6492" w:type="dxa"/>
          </w:tcPr>
          <w:p w14:paraId="044B1067" w14:textId="7EEB9667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ł os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wst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1866" w:type="dxa"/>
            <w:vAlign w:val="center"/>
          </w:tcPr>
          <w:p w14:paraId="4EC0F331" w14:textId="195F0A33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69C0AA2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99AFB3E" w14:textId="387F4B44" w:rsidR="00230433" w:rsidRPr="004825B9" w:rsidRDefault="003B1DA0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30433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19A522E3" w14:textId="34194FEE" w:rsidR="00230433" w:rsidRPr="004825B9" w:rsidRDefault="003B1DA0" w:rsidP="0023043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Osie: 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F381C21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612BB8CC" w14:textId="77777777" w:rsidTr="00156BF0">
        <w:trPr>
          <w:jc w:val="center"/>
        </w:trPr>
        <w:tc>
          <w:tcPr>
            <w:tcW w:w="702" w:type="dxa"/>
          </w:tcPr>
          <w:p w14:paraId="3B50D161" w14:textId="4877EC24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</w:t>
            </w:r>
          </w:p>
        </w:tc>
        <w:tc>
          <w:tcPr>
            <w:tcW w:w="6492" w:type="dxa"/>
          </w:tcPr>
          <w:p w14:paraId="267D38A0" w14:textId="56310855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oś pr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dnia o nośnoś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in. 7,5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</w:p>
        </w:tc>
        <w:tc>
          <w:tcPr>
            <w:tcW w:w="1866" w:type="dxa"/>
            <w:vAlign w:val="center"/>
          </w:tcPr>
          <w:p w14:paraId="00DF0301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682F411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CF2296B" w14:textId="68D9D43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4825B9" w:rsidRPr="004825B9" w14:paraId="4D2529DA" w14:textId="77777777" w:rsidTr="00156BF0">
        <w:trPr>
          <w:jc w:val="center"/>
        </w:trPr>
        <w:tc>
          <w:tcPr>
            <w:tcW w:w="702" w:type="dxa"/>
          </w:tcPr>
          <w:p w14:paraId="655D5C86" w14:textId="3C5CBA94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</w:t>
            </w:r>
          </w:p>
        </w:tc>
        <w:tc>
          <w:tcPr>
            <w:tcW w:w="6492" w:type="dxa"/>
          </w:tcPr>
          <w:p w14:paraId="49B36888" w14:textId="2872D44E" w:rsidR="00230433" w:rsidRPr="004825B9" w:rsidRDefault="003B1DA0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oś </w:t>
            </w:r>
            <w:proofErr w:type="spellStart"/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proofErr w:type="spellEnd"/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dowa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 no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ności min. 12,5 t</w:t>
            </w:r>
          </w:p>
        </w:tc>
        <w:tc>
          <w:tcPr>
            <w:tcW w:w="1866" w:type="dxa"/>
            <w:vAlign w:val="center"/>
          </w:tcPr>
          <w:p w14:paraId="4739C1AC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DC7CD36" w14:textId="77777777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2BDF9CF" w14:textId="45184F68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4825B9" w:rsidRPr="004825B9" w14:paraId="4195488D" w14:textId="77777777" w:rsidTr="00156BF0">
        <w:trPr>
          <w:jc w:val="center"/>
        </w:trPr>
        <w:tc>
          <w:tcPr>
            <w:tcW w:w="702" w:type="dxa"/>
          </w:tcPr>
          <w:p w14:paraId="25C37E1F" w14:textId="6CC90E7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</w:t>
            </w:r>
          </w:p>
        </w:tc>
        <w:tc>
          <w:tcPr>
            <w:tcW w:w="6492" w:type="dxa"/>
          </w:tcPr>
          <w:p w14:paraId="57CA2149" w14:textId="5ACF4AB8" w:rsidR="00230433" w:rsidRPr="004825B9" w:rsidRDefault="003B1DA0" w:rsidP="003B1DA0">
            <w:pPr>
              <w:widowControl w:val="0"/>
              <w:tabs>
                <w:tab w:val="left" w:pos="123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blokada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 ró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nico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 mostu nap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6" w:type="dxa"/>
            <w:vAlign w:val="center"/>
          </w:tcPr>
          <w:p w14:paraId="006BC5F0" w14:textId="74456039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B1DA0" w:rsidRPr="004825B9" w14:paraId="4C0A013E" w14:textId="77777777" w:rsidTr="00156BF0">
        <w:trPr>
          <w:jc w:val="center"/>
        </w:trPr>
        <w:tc>
          <w:tcPr>
            <w:tcW w:w="702" w:type="dxa"/>
          </w:tcPr>
          <w:p w14:paraId="577CB654" w14:textId="70DB4B2B" w:rsidR="003B1DA0" w:rsidRPr="004825B9" w:rsidRDefault="003B1DA0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</w:t>
            </w:r>
          </w:p>
        </w:tc>
        <w:tc>
          <w:tcPr>
            <w:tcW w:w="6492" w:type="dxa"/>
          </w:tcPr>
          <w:p w14:paraId="666BA714" w14:textId="7D3BFBA5" w:rsidR="003B1DA0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nie pn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lnej osi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ow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66" w:type="dxa"/>
            <w:vAlign w:val="center"/>
          </w:tcPr>
          <w:p w14:paraId="4AF5A00D" w14:textId="56A49EB0" w:rsidR="003B1DA0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B1DA0" w:rsidRPr="004825B9" w14:paraId="4526820F" w14:textId="77777777" w:rsidTr="00156BF0">
        <w:trPr>
          <w:jc w:val="center"/>
        </w:trPr>
        <w:tc>
          <w:tcPr>
            <w:tcW w:w="702" w:type="dxa"/>
          </w:tcPr>
          <w:p w14:paraId="3894B30F" w14:textId="2D33E658" w:rsidR="003B1DA0" w:rsidRPr="004825B9" w:rsidRDefault="003B1DA0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e)</w:t>
            </w:r>
          </w:p>
        </w:tc>
        <w:tc>
          <w:tcPr>
            <w:tcW w:w="6492" w:type="dxa"/>
          </w:tcPr>
          <w:p w14:paraId="3BA60C5C" w14:textId="1C83FC2B" w:rsidR="003B1DA0" w:rsidRPr="004825B9" w:rsidRDefault="003B1DA0" w:rsidP="003B1DA0">
            <w:pPr>
              <w:tabs>
                <w:tab w:val="left" w:pos="52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resor przedni 3-piórowy, stabilizator osi przedniej</w:t>
            </w:r>
          </w:p>
        </w:tc>
        <w:tc>
          <w:tcPr>
            <w:tcW w:w="1866" w:type="dxa"/>
            <w:vAlign w:val="center"/>
          </w:tcPr>
          <w:p w14:paraId="6C34EAF4" w14:textId="04689704" w:rsidR="003B1DA0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C91674D" w14:textId="77777777" w:rsidTr="00156BF0">
        <w:trPr>
          <w:jc w:val="center"/>
        </w:trPr>
        <w:tc>
          <w:tcPr>
            <w:tcW w:w="702" w:type="dxa"/>
          </w:tcPr>
          <w:p w14:paraId="170D2431" w14:textId="35855FE9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B1DA0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6E321802" w14:textId="24B95505" w:rsidR="00230433" w:rsidRPr="004825B9" w:rsidRDefault="003B1DA0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dopus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isk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dnie 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obowi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ują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pisami</w:t>
            </w:r>
          </w:p>
        </w:tc>
        <w:tc>
          <w:tcPr>
            <w:tcW w:w="1866" w:type="dxa"/>
            <w:vAlign w:val="center"/>
          </w:tcPr>
          <w:p w14:paraId="12CFE503" w14:textId="248972A1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FC8DA07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134CC31" w14:textId="7D9FCA16" w:rsidR="00230433" w:rsidRPr="004825B9" w:rsidRDefault="003B1DA0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30433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18A37C2" w14:textId="28265668" w:rsidR="00230433" w:rsidRPr="004825B9" w:rsidRDefault="00103E89" w:rsidP="00103E89">
            <w:pPr>
              <w:tabs>
                <w:tab w:val="left" w:pos="52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nie 315/80 R 22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ł s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osow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E8A0405" w14:textId="2C302AC4" w:rsidR="00230433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776DEB8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1494007" w14:textId="5DAA441C" w:rsidR="00230433" w:rsidRPr="004825B9" w:rsidRDefault="00103E89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0433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22A34D9" w14:textId="72D025EC" w:rsidR="00230433" w:rsidRPr="004825B9" w:rsidRDefault="00103E89" w:rsidP="00103E89">
            <w:pPr>
              <w:tabs>
                <w:tab w:val="num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 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83A1651" w14:textId="5113702E" w:rsidR="00230433" w:rsidRPr="004825B9" w:rsidRDefault="00156BF0" w:rsidP="00D3085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4827EE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A96F82C" w14:textId="697348B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3E89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CBB8F11" w14:textId="3C212BD4" w:rsidR="00230433" w:rsidRPr="004825B9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Układ hamulcowy: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26C6C45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13B6C8DE" w14:textId="77777777" w:rsidTr="00156BF0">
        <w:trPr>
          <w:jc w:val="center"/>
        </w:trPr>
        <w:tc>
          <w:tcPr>
            <w:tcW w:w="702" w:type="dxa"/>
          </w:tcPr>
          <w:p w14:paraId="5D4AB2FD" w14:textId="5B9CB15C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a)</w:t>
            </w:r>
          </w:p>
        </w:tc>
        <w:tc>
          <w:tcPr>
            <w:tcW w:w="6492" w:type="dxa"/>
          </w:tcPr>
          <w:p w14:paraId="15C17CAA" w14:textId="1AEDE586" w:rsidR="00230433" w:rsidRPr="004825B9" w:rsidRDefault="00103E89" w:rsidP="00230433">
            <w:pPr>
              <w:widowControl w:val="0"/>
              <w:tabs>
                <w:tab w:val="left" w:pos="228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niko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</w:p>
        </w:tc>
        <w:tc>
          <w:tcPr>
            <w:tcW w:w="1866" w:type="dxa"/>
            <w:vAlign w:val="center"/>
          </w:tcPr>
          <w:p w14:paraId="3AD836B0" w14:textId="41A94350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6C41ECF" w14:textId="77777777" w:rsidTr="00156BF0">
        <w:trPr>
          <w:jc w:val="center"/>
        </w:trPr>
        <w:tc>
          <w:tcPr>
            <w:tcW w:w="702" w:type="dxa"/>
          </w:tcPr>
          <w:p w14:paraId="6644B8B3" w14:textId="78C35B6D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b)</w:t>
            </w:r>
          </w:p>
        </w:tc>
        <w:tc>
          <w:tcPr>
            <w:tcW w:w="6492" w:type="dxa"/>
          </w:tcPr>
          <w:p w14:paraId="756E92E0" w14:textId="3F4D4353" w:rsidR="00230433" w:rsidRPr="004825B9" w:rsidRDefault="00103E89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układ 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  <w:tc>
          <w:tcPr>
            <w:tcW w:w="1866" w:type="dxa"/>
            <w:vAlign w:val="center"/>
          </w:tcPr>
          <w:p w14:paraId="2E059223" w14:textId="15882789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AA10EE6" w14:textId="77777777" w:rsidTr="00156BF0">
        <w:trPr>
          <w:jc w:val="center"/>
        </w:trPr>
        <w:tc>
          <w:tcPr>
            <w:tcW w:w="702" w:type="dxa"/>
          </w:tcPr>
          <w:p w14:paraId="4DB1962D" w14:textId="69F5739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c)</w:t>
            </w:r>
          </w:p>
        </w:tc>
        <w:tc>
          <w:tcPr>
            <w:tcW w:w="6492" w:type="dxa"/>
          </w:tcPr>
          <w:p w14:paraId="30DB2925" w14:textId="32C842A4" w:rsidR="00230433" w:rsidRPr="004825B9" w:rsidRDefault="00103E89" w:rsidP="00230433">
            <w:pPr>
              <w:widowControl w:val="0"/>
              <w:tabs>
                <w:tab w:val="left" w:pos="139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 osi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 z częściową osłoną</w:t>
            </w:r>
          </w:p>
        </w:tc>
        <w:tc>
          <w:tcPr>
            <w:tcW w:w="1866" w:type="dxa"/>
            <w:vAlign w:val="center"/>
          </w:tcPr>
          <w:p w14:paraId="62C64063" w14:textId="23617396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DB11A02" w14:textId="77777777" w:rsidTr="00156BF0">
        <w:trPr>
          <w:jc w:val="center"/>
        </w:trPr>
        <w:tc>
          <w:tcPr>
            <w:tcW w:w="702" w:type="dxa"/>
          </w:tcPr>
          <w:p w14:paraId="3FC56DD6" w14:textId="42D7AF9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d)</w:t>
            </w:r>
          </w:p>
        </w:tc>
        <w:tc>
          <w:tcPr>
            <w:tcW w:w="6492" w:type="dxa"/>
          </w:tcPr>
          <w:p w14:paraId="1413943F" w14:textId="2F110042" w:rsidR="00230433" w:rsidRPr="004825B9" w:rsidRDefault="00103E89" w:rsidP="00103E89">
            <w:pPr>
              <w:tabs>
                <w:tab w:val="left" w:pos="52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stem pr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iwbloku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ją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6" w:type="dxa"/>
            <w:vAlign w:val="center"/>
          </w:tcPr>
          <w:p w14:paraId="4E2ADEC5" w14:textId="6C9BF989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03E89" w:rsidRPr="004825B9" w14:paraId="6F423050" w14:textId="77777777" w:rsidTr="00156BF0">
        <w:trPr>
          <w:jc w:val="center"/>
        </w:trPr>
        <w:tc>
          <w:tcPr>
            <w:tcW w:w="702" w:type="dxa"/>
          </w:tcPr>
          <w:p w14:paraId="09CBD06B" w14:textId="1CE6F51E" w:rsidR="00103E89" w:rsidRPr="004825B9" w:rsidRDefault="00103E89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e)</w:t>
            </w:r>
          </w:p>
        </w:tc>
        <w:tc>
          <w:tcPr>
            <w:tcW w:w="6492" w:type="dxa"/>
          </w:tcPr>
          <w:p w14:paraId="6B0752DD" w14:textId="3A43AD68" w:rsidR="00103E89" w:rsidRPr="004825B9" w:rsidRDefault="00103E89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utokor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spellEnd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 lu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 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klocki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</w:p>
        </w:tc>
        <w:tc>
          <w:tcPr>
            <w:tcW w:w="1866" w:type="dxa"/>
            <w:vAlign w:val="center"/>
          </w:tcPr>
          <w:p w14:paraId="1302D8C1" w14:textId="7D61224D" w:rsidR="00103E89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03E89" w:rsidRPr="004825B9" w14:paraId="1C589E6B" w14:textId="77777777" w:rsidTr="00156BF0">
        <w:trPr>
          <w:jc w:val="center"/>
        </w:trPr>
        <w:tc>
          <w:tcPr>
            <w:tcW w:w="702" w:type="dxa"/>
          </w:tcPr>
          <w:p w14:paraId="7E7CF1BE" w14:textId="4023202E" w:rsidR="00103E89" w:rsidRPr="004825B9" w:rsidRDefault="00103E89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f)</w:t>
            </w:r>
          </w:p>
        </w:tc>
        <w:tc>
          <w:tcPr>
            <w:tcW w:w="6492" w:type="dxa"/>
          </w:tcPr>
          <w:p w14:paraId="1A52EEED" w14:textId="56ABFD46" w:rsidR="00103E89" w:rsidRPr="004825B9" w:rsidRDefault="00103E89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osus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spr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 p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</w:p>
        </w:tc>
        <w:tc>
          <w:tcPr>
            <w:tcW w:w="1866" w:type="dxa"/>
            <w:vAlign w:val="center"/>
          </w:tcPr>
          <w:p w14:paraId="7AA4B8F6" w14:textId="126DED2B" w:rsidR="00103E89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03E89" w:rsidRPr="004825B9" w14:paraId="147CE775" w14:textId="77777777" w:rsidTr="00156BF0">
        <w:trPr>
          <w:jc w:val="center"/>
        </w:trPr>
        <w:tc>
          <w:tcPr>
            <w:tcW w:w="702" w:type="dxa"/>
          </w:tcPr>
          <w:p w14:paraId="2782F448" w14:textId="6E7A43AB" w:rsidR="00103E89" w:rsidRPr="0044427D" w:rsidRDefault="00103E89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442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g)</w:t>
            </w:r>
          </w:p>
        </w:tc>
        <w:tc>
          <w:tcPr>
            <w:tcW w:w="6492" w:type="dxa"/>
          </w:tcPr>
          <w:p w14:paraId="65E231D1" w14:textId="768FDEA4" w:rsidR="00103E89" w:rsidRPr="0044427D" w:rsidRDefault="00103E89" w:rsidP="00103E89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44427D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a</w:t>
            </w: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</w:t>
            </w:r>
            <w:r w:rsidRPr="0044427D"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  <w:t>l</w:t>
            </w:r>
            <w:r w:rsidRPr="0044427D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e</w:t>
            </w: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44427D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</w:t>
            </w:r>
            <w:r w:rsidRPr="0044427D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>z</w:t>
            </w:r>
            <w:r w:rsidRPr="0044427D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>y</w:t>
            </w: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44427D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>t</w:t>
            </w:r>
            <w:r w:rsidRPr="0044427D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a</w:t>
            </w:r>
            <w:r w:rsidRPr="004442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nko</w:t>
            </w:r>
            <w:r w:rsidRPr="0044427D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w</w:t>
            </w:r>
            <w:r w:rsidRPr="0044427D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>y</w:t>
            </w:r>
            <w:r w:rsidR="0044427D" w:rsidRPr="0044427D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lub pneumatyczny hamulec postojowy</w:t>
            </w:r>
          </w:p>
        </w:tc>
        <w:tc>
          <w:tcPr>
            <w:tcW w:w="1866" w:type="dxa"/>
            <w:vAlign w:val="center"/>
          </w:tcPr>
          <w:p w14:paraId="319DF997" w14:textId="1E305494" w:rsidR="00103E89" w:rsidRPr="004825B9" w:rsidRDefault="00D3085F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173EDA2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BE1C53B" w14:textId="164A4597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3E89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F585F31" w14:textId="0D5321FB" w:rsidR="00230433" w:rsidRPr="004825B9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C48D72E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203E6CE8" w14:textId="77777777" w:rsidTr="00156BF0">
        <w:trPr>
          <w:jc w:val="center"/>
        </w:trPr>
        <w:tc>
          <w:tcPr>
            <w:tcW w:w="702" w:type="dxa"/>
          </w:tcPr>
          <w:p w14:paraId="27702550" w14:textId="1F8BB07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a)</w:t>
            </w:r>
          </w:p>
        </w:tc>
        <w:tc>
          <w:tcPr>
            <w:tcW w:w="6492" w:type="dxa"/>
          </w:tcPr>
          <w:p w14:paraId="14543027" w14:textId="267B1233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ótka 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bina ki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66" w:type="dxa"/>
            <w:vAlign w:val="center"/>
          </w:tcPr>
          <w:p w14:paraId="7CC80395" w14:textId="23F23700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795B6E6" w14:textId="77777777" w:rsidTr="00156BF0">
        <w:trPr>
          <w:jc w:val="center"/>
        </w:trPr>
        <w:tc>
          <w:tcPr>
            <w:tcW w:w="702" w:type="dxa"/>
          </w:tcPr>
          <w:p w14:paraId="6E91A8E9" w14:textId="00602CF3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b)</w:t>
            </w:r>
          </w:p>
        </w:tc>
        <w:tc>
          <w:tcPr>
            <w:tcW w:w="6492" w:type="dxa"/>
          </w:tcPr>
          <w:p w14:paraId="6509E49C" w14:textId="15958D25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bina ki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2 osobowa</w:t>
            </w:r>
          </w:p>
        </w:tc>
        <w:tc>
          <w:tcPr>
            <w:tcW w:w="1866" w:type="dxa"/>
            <w:vAlign w:val="center"/>
          </w:tcPr>
          <w:p w14:paraId="47941927" w14:textId="1E34C0B0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8CACCD8" w14:textId="77777777" w:rsidTr="00156BF0">
        <w:trPr>
          <w:jc w:val="center"/>
        </w:trPr>
        <w:tc>
          <w:tcPr>
            <w:tcW w:w="702" w:type="dxa"/>
          </w:tcPr>
          <w:p w14:paraId="15E4CAD6" w14:textId="3581860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c)</w:t>
            </w:r>
          </w:p>
        </w:tc>
        <w:tc>
          <w:tcPr>
            <w:tcW w:w="6492" w:type="dxa"/>
          </w:tcPr>
          <w:p w14:paraId="05464352" w14:textId="07EC0ABA" w:rsidR="00230433" w:rsidRPr="004825B9" w:rsidRDefault="00F82FC4" w:rsidP="00F82FC4">
            <w:pPr>
              <w:widowControl w:val="0"/>
              <w:tabs>
                <w:tab w:val="left" w:pos="117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ję 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</w:p>
        </w:tc>
        <w:tc>
          <w:tcPr>
            <w:tcW w:w="1866" w:type="dxa"/>
            <w:vAlign w:val="center"/>
          </w:tcPr>
          <w:p w14:paraId="73915084" w14:textId="68D0D090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39EED105" w14:textId="77777777" w:rsidTr="00156BF0">
        <w:trPr>
          <w:jc w:val="center"/>
        </w:trPr>
        <w:tc>
          <w:tcPr>
            <w:tcW w:w="702" w:type="dxa"/>
          </w:tcPr>
          <w:p w14:paraId="60091056" w14:textId="40929697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d)</w:t>
            </w:r>
          </w:p>
        </w:tc>
        <w:tc>
          <w:tcPr>
            <w:tcW w:w="6492" w:type="dxa"/>
          </w:tcPr>
          <w:p w14:paraId="56C4916D" w14:textId="72468AA3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 k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ula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ją us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866" w:type="dxa"/>
            <w:vAlign w:val="center"/>
          </w:tcPr>
          <w:p w14:paraId="4E0BE8CD" w14:textId="2DDE2018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2426841" w14:textId="77777777" w:rsidTr="00156BF0">
        <w:trPr>
          <w:jc w:val="center"/>
        </w:trPr>
        <w:tc>
          <w:tcPr>
            <w:tcW w:w="702" w:type="dxa"/>
          </w:tcPr>
          <w:p w14:paraId="19D590C6" w14:textId="7E6BF82E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e)</w:t>
            </w:r>
          </w:p>
        </w:tc>
        <w:tc>
          <w:tcPr>
            <w:tcW w:w="6492" w:type="dxa"/>
          </w:tcPr>
          <w:p w14:paraId="311FBB3F" w14:textId="122B5212" w:rsidR="00230433" w:rsidRPr="004825B9" w:rsidRDefault="00F82FC4" w:rsidP="00F8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otel p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</w:p>
        </w:tc>
        <w:tc>
          <w:tcPr>
            <w:tcW w:w="1866" w:type="dxa"/>
            <w:vAlign w:val="center"/>
          </w:tcPr>
          <w:p w14:paraId="295F2605" w14:textId="3D821541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E4641CF" w14:textId="77777777" w:rsidTr="00156BF0">
        <w:trPr>
          <w:jc w:val="center"/>
        </w:trPr>
        <w:tc>
          <w:tcPr>
            <w:tcW w:w="702" w:type="dxa"/>
          </w:tcPr>
          <w:p w14:paraId="08A668AC" w14:textId="4FBF63C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f)</w:t>
            </w:r>
          </w:p>
        </w:tc>
        <w:tc>
          <w:tcPr>
            <w:tcW w:w="6492" w:type="dxa"/>
          </w:tcPr>
          <w:p w14:paraId="730A46E7" w14:textId="034A72A1" w:rsidR="00230433" w:rsidRPr="004825B9" w:rsidRDefault="00F82FC4" w:rsidP="00F82FC4">
            <w:pPr>
              <w:widowControl w:val="0"/>
              <w:tabs>
                <w:tab w:val="left" w:pos="91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ulow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olu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owni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66" w:type="dxa"/>
            <w:vAlign w:val="center"/>
          </w:tcPr>
          <w:p w14:paraId="6C4F0380" w14:textId="427644F7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3F1C1153" w14:textId="77777777" w:rsidTr="00156BF0">
        <w:trPr>
          <w:jc w:val="center"/>
        </w:trPr>
        <w:tc>
          <w:tcPr>
            <w:tcW w:w="702" w:type="dxa"/>
          </w:tcPr>
          <w:p w14:paraId="48DF33AA" w14:textId="087F39A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g)</w:t>
            </w:r>
          </w:p>
        </w:tc>
        <w:tc>
          <w:tcPr>
            <w:tcW w:w="6492" w:type="dxa"/>
          </w:tcPr>
          <w:p w14:paraId="35CDECE1" w14:textId="46B7C534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866" w:type="dxa"/>
            <w:vAlign w:val="center"/>
          </w:tcPr>
          <w:p w14:paraId="380551B3" w14:textId="4E409637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7A326B5" w14:textId="77777777" w:rsidTr="00156BF0">
        <w:trPr>
          <w:jc w:val="center"/>
        </w:trPr>
        <w:tc>
          <w:tcPr>
            <w:tcW w:w="702" w:type="dxa"/>
          </w:tcPr>
          <w:p w14:paraId="5ABB7A54" w14:textId="6FF84064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h)</w:t>
            </w:r>
          </w:p>
        </w:tc>
        <w:tc>
          <w:tcPr>
            <w:tcW w:w="6492" w:type="dxa"/>
          </w:tcPr>
          <w:p w14:paraId="6550D755" w14:textId="5B6226E8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lekt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nie ste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 stron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 pas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</w:p>
        </w:tc>
        <w:tc>
          <w:tcPr>
            <w:tcW w:w="1866" w:type="dxa"/>
            <w:vAlign w:val="center"/>
          </w:tcPr>
          <w:p w14:paraId="6961CA84" w14:textId="1ECF97B2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A9BFE40" w14:textId="77777777" w:rsidTr="00156BF0">
        <w:trPr>
          <w:jc w:val="center"/>
        </w:trPr>
        <w:tc>
          <w:tcPr>
            <w:tcW w:w="702" w:type="dxa"/>
          </w:tcPr>
          <w:p w14:paraId="7910D826" w14:textId="642764C9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i)</w:t>
            </w:r>
          </w:p>
        </w:tc>
        <w:tc>
          <w:tcPr>
            <w:tcW w:w="6492" w:type="dxa"/>
          </w:tcPr>
          <w:p w14:paraId="16412750" w14:textId="36A2A286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lus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rka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 el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ulow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  <w:tc>
          <w:tcPr>
            <w:tcW w:w="1866" w:type="dxa"/>
            <w:vAlign w:val="center"/>
          </w:tcPr>
          <w:p w14:paraId="5C8DE521" w14:textId="1CFB47BB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ED6FFCA" w14:textId="77777777" w:rsidTr="00156BF0">
        <w:trPr>
          <w:jc w:val="center"/>
        </w:trPr>
        <w:tc>
          <w:tcPr>
            <w:tcW w:w="702" w:type="dxa"/>
          </w:tcPr>
          <w:p w14:paraId="5D75C03B" w14:textId="56527133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j)</w:t>
            </w:r>
          </w:p>
        </w:tc>
        <w:tc>
          <w:tcPr>
            <w:tcW w:w="6492" w:type="dxa"/>
          </w:tcPr>
          <w:p w14:paraId="095C6F41" w14:textId="0CC37AEE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lus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rko 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przodu 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66" w:type="dxa"/>
            <w:vAlign w:val="center"/>
          </w:tcPr>
          <w:p w14:paraId="3A24BF98" w14:textId="6EFB9005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810B3E9" w14:textId="77777777" w:rsidTr="00156BF0">
        <w:trPr>
          <w:jc w:val="center"/>
        </w:trPr>
        <w:tc>
          <w:tcPr>
            <w:tcW w:w="702" w:type="dxa"/>
          </w:tcPr>
          <w:p w14:paraId="091FAC7F" w14:textId="69E28B5F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k)</w:t>
            </w:r>
          </w:p>
        </w:tc>
        <w:tc>
          <w:tcPr>
            <w:tcW w:w="6492" w:type="dxa"/>
          </w:tcPr>
          <w:p w14:paraId="1F293BE3" w14:textId="38237B09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dod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tkowe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lus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mpow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866" w:type="dxa"/>
            <w:vAlign w:val="center"/>
          </w:tcPr>
          <w:p w14:paraId="0BEB2C57" w14:textId="43D10DC5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C38CF62" w14:textId="77777777" w:rsidTr="00156BF0">
        <w:trPr>
          <w:jc w:val="center"/>
        </w:trPr>
        <w:tc>
          <w:tcPr>
            <w:tcW w:w="702" w:type="dxa"/>
          </w:tcPr>
          <w:p w14:paraId="13D2D53A" w14:textId="324A5C05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l)</w:t>
            </w:r>
          </w:p>
        </w:tc>
        <w:tc>
          <w:tcPr>
            <w:tcW w:w="6492" w:type="dxa"/>
          </w:tcPr>
          <w:p w14:paraId="1A4AD4E9" w14:textId="7E35BDE8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świ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iw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ieln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  <w:tc>
          <w:tcPr>
            <w:tcW w:w="1866" w:type="dxa"/>
            <w:vAlign w:val="center"/>
          </w:tcPr>
          <w:p w14:paraId="43D6A305" w14:textId="460A2571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3EFBF295" w14:textId="77777777" w:rsidTr="00156BF0">
        <w:trPr>
          <w:jc w:val="center"/>
        </w:trPr>
        <w:tc>
          <w:tcPr>
            <w:tcW w:w="702" w:type="dxa"/>
          </w:tcPr>
          <w:p w14:paraId="4A78B0E7" w14:textId="6EBBEE94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m)</w:t>
            </w:r>
          </w:p>
        </w:tc>
        <w:tc>
          <w:tcPr>
            <w:tcW w:w="6492" w:type="dxa"/>
          </w:tcPr>
          <w:p w14:paraId="132760A4" w14:textId="4EBC18E3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diood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</w:p>
        </w:tc>
        <w:tc>
          <w:tcPr>
            <w:tcW w:w="1866" w:type="dxa"/>
            <w:vAlign w:val="center"/>
          </w:tcPr>
          <w:p w14:paraId="68B33B6F" w14:textId="0E4B48F4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2107B84" w14:textId="77777777" w:rsidTr="00156BF0">
        <w:trPr>
          <w:jc w:val="center"/>
        </w:trPr>
        <w:tc>
          <w:tcPr>
            <w:tcW w:w="702" w:type="dxa"/>
          </w:tcPr>
          <w:p w14:paraId="62960F20" w14:textId="0C5CEE1C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n)</w:t>
            </w:r>
          </w:p>
        </w:tc>
        <w:tc>
          <w:tcPr>
            <w:tcW w:w="6492" w:type="dxa"/>
          </w:tcPr>
          <w:p w14:paraId="31CF2607" w14:textId="03DCE71C" w:rsidR="00230433" w:rsidRPr="004825B9" w:rsidRDefault="00F82FC4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światła LED do jazdy dziennej</w:t>
            </w:r>
          </w:p>
        </w:tc>
        <w:tc>
          <w:tcPr>
            <w:tcW w:w="1866" w:type="dxa"/>
            <w:vAlign w:val="center"/>
          </w:tcPr>
          <w:p w14:paraId="72F2A77E" w14:textId="793A7781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26D4D1C" w14:textId="77777777" w:rsidTr="00F00EDF">
        <w:trPr>
          <w:jc w:val="center"/>
        </w:trPr>
        <w:tc>
          <w:tcPr>
            <w:tcW w:w="702" w:type="dxa"/>
          </w:tcPr>
          <w:p w14:paraId="17602E22" w14:textId="6D2782FC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o)</w:t>
            </w:r>
          </w:p>
        </w:tc>
        <w:tc>
          <w:tcPr>
            <w:tcW w:w="6492" w:type="dxa"/>
          </w:tcPr>
          <w:p w14:paraId="5FD686C5" w14:textId="6F8E2FC4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reflektor roboczy na tylnej ścianie kabiny</w:t>
            </w:r>
          </w:p>
        </w:tc>
        <w:tc>
          <w:tcPr>
            <w:tcW w:w="1866" w:type="dxa"/>
          </w:tcPr>
          <w:p w14:paraId="43FD2B27" w14:textId="3C922B48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3CBE104F" w14:textId="77777777" w:rsidTr="00F00EDF">
        <w:trPr>
          <w:jc w:val="center"/>
        </w:trPr>
        <w:tc>
          <w:tcPr>
            <w:tcW w:w="702" w:type="dxa"/>
          </w:tcPr>
          <w:p w14:paraId="6FBF8024" w14:textId="69F482EC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p)</w:t>
            </w:r>
          </w:p>
        </w:tc>
        <w:tc>
          <w:tcPr>
            <w:tcW w:w="6492" w:type="dxa"/>
          </w:tcPr>
          <w:p w14:paraId="20A3D4B9" w14:textId="333AA95F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oknem</w:t>
            </w:r>
          </w:p>
        </w:tc>
        <w:tc>
          <w:tcPr>
            <w:tcW w:w="1866" w:type="dxa"/>
          </w:tcPr>
          <w:p w14:paraId="4824898F" w14:textId="4E93368E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025A4F5E" w14:textId="77777777" w:rsidTr="00F00EDF">
        <w:trPr>
          <w:jc w:val="center"/>
        </w:trPr>
        <w:tc>
          <w:tcPr>
            <w:tcW w:w="702" w:type="dxa"/>
          </w:tcPr>
          <w:p w14:paraId="54698FF4" w14:textId="54D97464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q)</w:t>
            </w:r>
          </w:p>
        </w:tc>
        <w:tc>
          <w:tcPr>
            <w:tcW w:w="6492" w:type="dxa"/>
          </w:tcPr>
          <w:p w14:paraId="70C46C9D" w14:textId="088C78B6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mpe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866" w:type="dxa"/>
          </w:tcPr>
          <w:p w14:paraId="3A87AF3B" w14:textId="00A0D7C8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1AD30C0" w14:textId="77777777" w:rsidTr="00F00EDF">
        <w:trPr>
          <w:jc w:val="center"/>
        </w:trPr>
        <w:tc>
          <w:tcPr>
            <w:tcW w:w="702" w:type="dxa"/>
          </w:tcPr>
          <w:p w14:paraId="5DA36FF6" w14:textId="3552F932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r)</w:t>
            </w:r>
          </w:p>
        </w:tc>
        <w:tc>
          <w:tcPr>
            <w:tcW w:w="6492" w:type="dxa"/>
          </w:tcPr>
          <w:p w14:paraId="620B0DA7" w14:textId="478F6AC7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raf 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66" w:type="dxa"/>
          </w:tcPr>
          <w:p w14:paraId="5D17B5FA" w14:textId="3582C03D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1E55D56" w14:textId="77777777" w:rsidTr="00F00EDF">
        <w:trPr>
          <w:jc w:val="center"/>
        </w:trPr>
        <w:tc>
          <w:tcPr>
            <w:tcW w:w="702" w:type="dxa"/>
          </w:tcPr>
          <w:p w14:paraId="1F5E44B2" w14:textId="4B2EB6F9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s)</w:t>
            </w:r>
          </w:p>
        </w:tc>
        <w:tc>
          <w:tcPr>
            <w:tcW w:w="6492" w:type="dxa"/>
          </w:tcPr>
          <w:p w14:paraId="7E7E30D5" w14:textId="3AC7778A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nspond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</w:p>
        </w:tc>
        <w:tc>
          <w:tcPr>
            <w:tcW w:w="1866" w:type="dxa"/>
          </w:tcPr>
          <w:p w14:paraId="4A246938" w14:textId="7415C0EB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C85186A" w14:textId="77777777" w:rsidTr="00F00EDF">
        <w:trPr>
          <w:jc w:val="center"/>
        </w:trPr>
        <w:tc>
          <w:tcPr>
            <w:tcW w:w="702" w:type="dxa"/>
          </w:tcPr>
          <w:p w14:paraId="13A080E1" w14:textId="4879A470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t)</w:t>
            </w:r>
          </w:p>
        </w:tc>
        <w:tc>
          <w:tcPr>
            <w:tcW w:w="6492" w:type="dxa"/>
          </w:tcPr>
          <w:p w14:paraId="0F7CE2C0" w14:textId="438FC6FA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pokrowce na siedzenia</w:t>
            </w:r>
          </w:p>
        </w:tc>
        <w:tc>
          <w:tcPr>
            <w:tcW w:w="1866" w:type="dxa"/>
          </w:tcPr>
          <w:p w14:paraId="45139D44" w14:textId="0196FE19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18CDF29" w14:textId="77777777" w:rsidTr="00F00EDF">
        <w:trPr>
          <w:jc w:val="center"/>
        </w:trPr>
        <w:tc>
          <w:tcPr>
            <w:tcW w:w="702" w:type="dxa"/>
          </w:tcPr>
          <w:p w14:paraId="390664C3" w14:textId="669CCF17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u)</w:t>
            </w:r>
          </w:p>
        </w:tc>
        <w:tc>
          <w:tcPr>
            <w:tcW w:w="6492" w:type="dxa"/>
          </w:tcPr>
          <w:p w14:paraId="455466E7" w14:textId="49968E7C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ników pod</w:t>
            </w:r>
            <w:r w:rsidRPr="004825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h, 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umo</w:t>
            </w:r>
            <w:r w:rsidRPr="004825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</w:p>
        </w:tc>
        <w:tc>
          <w:tcPr>
            <w:tcW w:w="1866" w:type="dxa"/>
          </w:tcPr>
          <w:p w14:paraId="51FC927E" w14:textId="189EA8FA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6286F71" w14:textId="77777777" w:rsidTr="00F00EDF">
        <w:trPr>
          <w:jc w:val="center"/>
        </w:trPr>
        <w:tc>
          <w:tcPr>
            <w:tcW w:w="702" w:type="dxa"/>
          </w:tcPr>
          <w:p w14:paraId="745A1D9B" w14:textId="4259ECC2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v)</w:t>
            </w:r>
          </w:p>
        </w:tc>
        <w:tc>
          <w:tcPr>
            <w:tcW w:w="6492" w:type="dxa"/>
          </w:tcPr>
          <w:p w14:paraId="402EAADC" w14:textId="7BF7A721" w:rsidR="00D3085F" w:rsidRPr="004825B9" w:rsidRDefault="00D3085F" w:rsidP="00D3085F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instalacja z przetwornicą 24V/12V-10A do podłączenia radiotelefonu</w:t>
            </w:r>
          </w:p>
        </w:tc>
        <w:tc>
          <w:tcPr>
            <w:tcW w:w="1866" w:type="dxa"/>
          </w:tcPr>
          <w:p w14:paraId="595D94F5" w14:textId="19C53286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37B58CED" w14:textId="77777777" w:rsidTr="00F00EDF">
        <w:trPr>
          <w:jc w:val="center"/>
        </w:trPr>
        <w:tc>
          <w:tcPr>
            <w:tcW w:w="702" w:type="dxa"/>
          </w:tcPr>
          <w:p w14:paraId="0848263C" w14:textId="03A8FED1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w)</w:t>
            </w:r>
          </w:p>
        </w:tc>
        <w:tc>
          <w:tcPr>
            <w:tcW w:w="6492" w:type="dxa"/>
          </w:tcPr>
          <w:p w14:paraId="52EF79BA" w14:textId="34AC7CDE" w:rsidR="00D3085F" w:rsidRPr="004825B9" w:rsidRDefault="00D3085F" w:rsidP="00D3085F">
            <w:pPr>
              <w:widowControl w:val="0"/>
              <w:tabs>
                <w:tab w:val="left" w:pos="133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lampa ostrzegawcza na kabinie – długa (panel)</w:t>
            </w:r>
          </w:p>
        </w:tc>
        <w:tc>
          <w:tcPr>
            <w:tcW w:w="1866" w:type="dxa"/>
          </w:tcPr>
          <w:p w14:paraId="481DBBAC" w14:textId="3D300A65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FBD6582" w14:textId="77777777" w:rsidTr="001B4CD5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0CB73DF" w14:textId="5F287F9B" w:rsidR="001B4CD5" w:rsidRPr="004825B9" w:rsidRDefault="001B4CD5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82917E9" w14:textId="165250CC" w:rsidR="001B4CD5" w:rsidRPr="004825B9" w:rsidRDefault="001B4CD5" w:rsidP="00F82FC4">
            <w:pPr>
              <w:widowControl w:val="0"/>
              <w:tabs>
                <w:tab w:val="left" w:pos="1335"/>
              </w:tabs>
              <w:spacing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Układ kierowniczy: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B87470B" w14:textId="77777777" w:rsidR="001B4CD5" w:rsidRPr="004825B9" w:rsidRDefault="001B4CD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12285967" w14:textId="77777777" w:rsidTr="00075507">
        <w:trPr>
          <w:jc w:val="center"/>
        </w:trPr>
        <w:tc>
          <w:tcPr>
            <w:tcW w:w="702" w:type="dxa"/>
          </w:tcPr>
          <w:p w14:paraId="6CF2D48D" w14:textId="4F01D14B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a)</w:t>
            </w:r>
          </w:p>
        </w:tc>
        <w:tc>
          <w:tcPr>
            <w:tcW w:w="6492" w:type="dxa"/>
          </w:tcPr>
          <w:p w14:paraId="3AD11039" w14:textId="43D1CFF0" w:rsidR="00D3085F" w:rsidRPr="004825B9" w:rsidRDefault="00D3085F" w:rsidP="00D3085F">
            <w:pPr>
              <w:widowControl w:val="0"/>
              <w:tabs>
                <w:tab w:val="left" w:pos="1335"/>
              </w:tabs>
              <w:spacing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kolu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owni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gulow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dwupł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825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</w:p>
        </w:tc>
        <w:tc>
          <w:tcPr>
            <w:tcW w:w="1866" w:type="dxa"/>
          </w:tcPr>
          <w:p w14:paraId="01681CDF" w14:textId="2CA8FD95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035E9B72" w14:textId="77777777" w:rsidTr="00075507">
        <w:trPr>
          <w:jc w:val="center"/>
        </w:trPr>
        <w:tc>
          <w:tcPr>
            <w:tcW w:w="702" w:type="dxa"/>
          </w:tcPr>
          <w:p w14:paraId="35915266" w14:textId="3B5EA20F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b)</w:t>
            </w:r>
          </w:p>
        </w:tc>
        <w:tc>
          <w:tcPr>
            <w:tcW w:w="6492" w:type="dxa"/>
          </w:tcPr>
          <w:p w14:paraId="2312D046" w14:textId="5B67CA88" w:rsidR="00D3085F" w:rsidRPr="004825B9" w:rsidRDefault="00D3085F" w:rsidP="00D3085F">
            <w:pPr>
              <w:widowControl w:val="0"/>
              <w:tabs>
                <w:tab w:val="left" w:pos="1080"/>
              </w:tabs>
              <w:spacing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ostron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82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wspo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do 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uc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hu p</w:t>
            </w:r>
            <w:r w:rsidRPr="004825B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wost</w:t>
            </w:r>
            <w:r w:rsidRPr="004825B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onn</w:t>
            </w:r>
            <w:r w:rsidRPr="004825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825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6" w:type="dxa"/>
          </w:tcPr>
          <w:p w14:paraId="23CCD045" w14:textId="6A1503B6" w:rsidR="00D3085F" w:rsidRPr="004825B9" w:rsidRDefault="00D3085F" w:rsidP="00D3085F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BCDD6DF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32D17A11" w14:textId="1FA4EBF6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4CD5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9449AA5" w14:textId="1AA79F0E" w:rsidR="00230433" w:rsidRPr="004825B9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Malowanie: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7ED75D2" w14:textId="77777777" w:rsidR="00230433" w:rsidRPr="004825B9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B9" w:rsidRPr="004825B9" w14:paraId="5B5A0416" w14:textId="77777777" w:rsidTr="00156BF0">
        <w:trPr>
          <w:jc w:val="center"/>
        </w:trPr>
        <w:tc>
          <w:tcPr>
            <w:tcW w:w="702" w:type="dxa"/>
          </w:tcPr>
          <w:p w14:paraId="22B92432" w14:textId="5776C6A0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a)</w:t>
            </w:r>
          </w:p>
        </w:tc>
        <w:tc>
          <w:tcPr>
            <w:tcW w:w="6492" w:type="dxa"/>
          </w:tcPr>
          <w:p w14:paraId="33AE5D51" w14:textId="05CEDB47" w:rsidR="00230433" w:rsidRPr="004825B9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kabina – kolor biały</w:t>
            </w:r>
          </w:p>
        </w:tc>
        <w:tc>
          <w:tcPr>
            <w:tcW w:w="1866" w:type="dxa"/>
            <w:vAlign w:val="center"/>
          </w:tcPr>
          <w:p w14:paraId="433ECD62" w14:textId="530778E9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3EC1BFB" w14:textId="77777777" w:rsidTr="00156BF0">
        <w:trPr>
          <w:jc w:val="center"/>
        </w:trPr>
        <w:tc>
          <w:tcPr>
            <w:tcW w:w="702" w:type="dxa"/>
          </w:tcPr>
          <w:p w14:paraId="1C3E4612" w14:textId="73D482AD" w:rsidR="00230433" w:rsidRPr="004825B9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b)</w:t>
            </w:r>
          </w:p>
        </w:tc>
        <w:tc>
          <w:tcPr>
            <w:tcW w:w="6492" w:type="dxa"/>
          </w:tcPr>
          <w:p w14:paraId="1C12F390" w14:textId="0BFCAC74" w:rsidR="00230433" w:rsidRPr="004825B9" w:rsidRDefault="00230433" w:rsidP="00230433">
            <w:pPr>
              <w:widowControl w:val="0"/>
              <w:tabs>
                <w:tab w:val="left" w:pos="490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podwozie – kolor </w:t>
            </w:r>
            <w:r w:rsidR="001B4CD5" w:rsidRPr="004825B9">
              <w:rPr>
                <w:rFonts w:ascii="Times New Roman" w:hAnsi="Times New Roman" w:cs="Times New Roman"/>
                <w:sz w:val="20"/>
                <w:szCs w:val="20"/>
              </w:rPr>
              <w:t>czarny/szary</w:t>
            </w: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6" w:type="dxa"/>
            <w:vAlign w:val="center"/>
          </w:tcPr>
          <w:p w14:paraId="1E1698AE" w14:textId="60B675F5" w:rsidR="00230433" w:rsidRPr="004825B9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1338CB34" w14:textId="77777777" w:rsidR="00DC26BF" w:rsidRPr="004825B9" w:rsidRDefault="00DC26BF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792535F7" w14:textId="1B5A0121" w:rsidR="00156BF0" w:rsidRPr="00DC26BF" w:rsidRDefault="00156BF0" w:rsidP="00DC26BF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4825B9">
        <w:rPr>
          <w:rFonts w:ascii="Times New Roman" w:eastAsia="Times New Roman" w:hAnsi="Times New Roman" w:cs="Times New Roman"/>
          <w:b/>
          <w:bCs/>
        </w:rPr>
        <w:t>Parametry techniczne zabudowy: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490"/>
        <w:gridCol w:w="1866"/>
      </w:tblGrid>
      <w:tr w:rsidR="004825B9" w:rsidRPr="004825B9" w14:paraId="015F719F" w14:textId="77777777" w:rsidTr="00F65FF3">
        <w:tc>
          <w:tcPr>
            <w:tcW w:w="709" w:type="dxa"/>
            <w:vAlign w:val="center"/>
          </w:tcPr>
          <w:p w14:paraId="77639FF1" w14:textId="31CBB866" w:rsidR="00156BF0" w:rsidRPr="004825B9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0" w:type="dxa"/>
            <w:vAlign w:val="center"/>
          </w:tcPr>
          <w:p w14:paraId="43FBD2D1" w14:textId="6F6E01A2" w:rsidR="00156BF0" w:rsidRPr="004825B9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2ED375EB" w14:textId="6A41A939" w:rsidR="00156BF0" w:rsidRPr="004825B9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4825B9" w:rsidRPr="004825B9" w14:paraId="53974E77" w14:textId="77777777" w:rsidTr="00F65FF3">
        <w:tc>
          <w:tcPr>
            <w:tcW w:w="709" w:type="dxa"/>
            <w:shd w:val="clear" w:color="auto" w:fill="D9D9D9" w:themeFill="background1" w:themeFillShade="D9"/>
          </w:tcPr>
          <w:p w14:paraId="588717F5" w14:textId="3598D048" w:rsidR="008562AE" w:rsidRPr="004825B9" w:rsidRDefault="008562AE" w:rsidP="00F65FF3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51AF07F1" w14:textId="656FCFDA" w:rsidR="008562AE" w:rsidRPr="004825B9" w:rsidRDefault="008562AE" w:rsidP="008562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2D07EA5" w14:textId="0D85CFCA" w:rsidR="008562AE" w:rsidRPr="004825B9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4825B9" w:rsidRPr="004825B9" w14:paraId="63583D7B" w14:textId="77777777" w:rsidTr="00F65FF3">
        <w:tc>
          <w:tcPr>
            <w:tcW w:w="709" w:type="dxa"/>
            <w:shd w:val="clear" w:color="auto" w:fill="D9D9D9" w:themeFill="background1" w:themeFillShade="D9"/>
          </w:tcPr>
          <w:p w14:paraId="45968B8C" w14:textId="0A55DD05" w:rsidR="00156BF0" w:rsidRPr="004825B9" w:rsidRDefault="008562AE" w:rsidP="00F65FF3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6BF0"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3B7448D6" w14:textId="7BE53287" w:rsidR="00156BF0" w:rsidRPr="004825B9" w:rsidRDefault="00F65FF3" w:rsidP="00156B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Rok produkcji: 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71B09EA" w14:textId="2153EA56" w:rsidR="00156BF0" w:rsidRPr="004825B9" w:rsidRDefault="00D3085F" w:rsidP="00D3085F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FD91B38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4B3B920B" w14:textId="00AA2B62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75E7B39" w14:textId="3552B8A7" w:rsidR="00156BF0" w:rsidRPr="004825B9" w:rsidRDefault="00F65FF3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Długość gabarytowa zewnętrzna  5000 - 5700 mm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768D610" w14:textId="77777777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BE8E885" w14:textId="77777777" w:rsidR="004825B9" w:rsidRPr="004825B9" w:rsidRDefault="004825B9" w:rsidP="004825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EAA21A3" w14:textId="312D25D0" w:rsidR="004825B9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4825B9" w:rsidRPr="004825B9" w14:paraId="576C0006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36F6053E" w14:textId="41A7E416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1733E375" w14:textId="64AE099B" w:rsidR="00156BF0" w:rsidRPr="004825B9" w:rsidRDefault="00F65FF3" w:rsidP="00F65FF3">
            <w:pPr>
              <w:pStyle w:val="Akapitzlist"/>
              <w:widowControl w:val="0"/>
              <w:tabs>
                <w:tab w:val="left" w:pos="192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Szerokość gabarytowa zewnętrzna min. 2450 mm</w:t>
            </w: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5DB6967" w14:textId="77777777" w:rsidR="00383F18" w:rsidRPr="004825B9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2D678FFA" w14:textId="77777777" w:rsidR="00383F18" w:rsidRPr="004825B9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CA9C15E" w14:textId="790B3173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4825B9" w:rsidRPr="004825B9" w14:paraId="54332969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6549CDF4" w14:textId="6F59BCD9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5B6EF96F" w14:textId="37AD73AC" w:rsidR="00156BF0" w:rsidRPr="004825B9" w:rsidRDefault="00F65FF3" w:rsidP="004825B9">
            <w:pPr>
              <w:tabs>
                <w:tab w:val="left" w:pos="709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Wysokość burt 1200 mm., dzielone 600/600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B63F176" w14:textId="7A1438DE" w:rsidR="004825B9" w:rsidRPr="004825B9" w:rsidRDefault="00383F18" w:rsidP="004825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4221C83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49C8906A" w14:textId="28EA4DD1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2E59023C" w14:textId="35A1D1B6" w:rsidR="00156BF0" w:rsidRPr="004825B9" w:rsidRDefault="00F65FF3" w:rsidP="00F65FF3">
            <w:pPr>
              <w:pStyle w:val="Akapitzlist"/>
              <w:widowControl w:val="0"/>
              <w:tabs>
                <w:tab w:val="left" w:pos="171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Podłoga </w:t>
            </w:r>
            <w:r w:rsidR="004825B9"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5 mm, materiał trwała stal trudnościeralna HARDOX 400/S700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7B77577" w14:textId="4A12F735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7AD93815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6BACB5F6" w14:textId="15956E52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5BCD9F8B" w14:textId="1F248BF5" w:rsidR="00156BF0" w:rsidRPr="004825B9" w:rsidRDefault="00F65FF3" w:rsidP="00FD5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Burty </w:t>
            </w:r>
            <w:r w:rsidR="004825B9"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 xml:space="preserve">2,5 mm materiał stal S500, profil typ </w:t>
            </w:r>
            <w:proofErr w:type="spellStart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Furhmann</w:t>
            </w:r>
            <w:proofErr w:type="spellEnd"/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A6E7707" w14:textId="78B99BD7" w:rsidR="00156BF0" w:rsidRPr="004825B9" w:rsidRDefault="00383F18" w:rsidP="004825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287D0C1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7A49773C" w14:textId="781E5CDA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6F703181" w14:textId="5089D365" w:rsidR="00156BF0" w:rsidRPr="004825B9" w:rsidRDefault="00F65FF3" w:rsidP="00F65FF3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Burta boczna prawa i lewa z górnymi i dolnymi zawiasami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E2813AE" w14:textId="1B8910A1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404A414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4F604E16" w14:textId="1D988FAB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3CA070E4" w14:textId="52890A4E" w:rsidR="00156BF0" w:rsidRPr="004825B9" w:rsidRDefault="00F65FF3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Wspomaganie sprężynowe burt bocznych – mechanizm umieszczony na burcie przedniej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217BEEE" w14:textId="744FBD83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F3BE9B2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1117513C" w14:textId="02F3F59C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6942697" w14:textId="2E7FCCAC" w:rsidR="00156BF0" w:rsidRPr="004825B9" w:rsidRDefault="00F65FF3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Burta tylna z górnymi i dolnymi zawiasami, możliwość demontażu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C9946BF" w14:textId="3226404E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49402E3A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1881497A" w14:textId="11F3D3B7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32EC91CE" w14:textId="4A4FAF6C" w:rsidR="00156BF0" w:rsidRPr="004825B9" w:rsidRDefault="00F65FF3" w:rsidP="00F65FF3">
            <w:pPr>
              <w:pStyle w:val="Akapitzlist"/>
              <w:widowControl w:val="0"/>
              <w:tabs>
                <w:tab w:val="left" w:pos="166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Przednia ściana pełna, przeginana o wysokości 800 mm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8A2666D" w14:textId="007DB19A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AF3BF3A" w14:textId="77777777" w:rsidTr="00F65FF3">
        <w:tc>
          <w:tcPr>
            <w:tcW w:w="709" w:type="dxa"/>
            <w:shd w:val="clear" w:color="auto" w:fill="D9D9D9" w:themeFill="background1" w:themeFillShade="D9"/>
          </w:tcPr>
          <w:p w14:paraId="3E3A3D9D" w14:textId="7938E56B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5B5A8201" w14:textId="7ECCF0B5" w:rsidR="00156BF0" w:rsidRPr="004825B9" w:rsidRDefault="00F65FF3" w:rsidP="00F65FF3">
            <w:pPr>
              <w:tabs>
                <w:tab w:val="left" w:pos="709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System hydrauliczny: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A3A55A0" w14:textId="2EAA0DC4" w:rsidR="00156BF0" w:rsidRPr="004825B9" w:rsidRDefault="00156BF0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825B9" w:rsidRPr="004825B9" w14:paraId="3BD418CB" w14:textId="77777777" w:rsidTr="00F65FF3">
        <w:tc>
          <w:tcPr>
            <w:tcW w:w="709" w:type="dxa"/>
          </w:tcPr>
          <w:p w14:paraId="23FC07B0" w14:textId="1F4EC94D" w:rsidR="00156BF0" w:rsidRPr="004825B9" w:rsidRDefault="00F65FF3" w:rsidP="00F65FF3">
            <w:pPr>
              <w:widowControl w:val="0"/>
              <w:spacing w:line="12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0" w:type="dxa"/>
          </w:tcPr>
          <w:p w14:paraId="16BFA8E8" w14:textId="70CE92D8" w:rsidR="00156BF0" w:rsidRPr="004825B9" w:rsidRDefault="00F65FF3" w:rsidP="00FD56A5">
            <w:pPr>
              <w:pStyle w:val="Akapitzlist"/>
              <w:widowControl w:val="0"/>
              <w:tabs>
                <w:tab w:val="left" w:pos="102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siłownik hydrauliczny podpodłogowy</w:t>
            </w:r>
          </w:p>
        </w:tc>
        <w:tc>
          <w:tcPr>
            <w:tcW w:w="1866" w:type="dxa"/>
            <w:vAlign w:val="center"/>
          </w:tcPr>
          <w:p w14:paraId="51BF8813" w14:textId="0536D713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29AAB639" w14:textId="77777777" w:rsidTr="00F65FF3">
        <w:tc>
          <w:tcPr>
            <w:tcW w:w="709" w:type="dxa"/>
          </w:tcPr>
          <w:p w14:paraId="52C8000F" w14:textId="441B11DA" w:rsidR="00156BF0" w:rsidRPr="004825B9" w:rsidRDefault="00F65FF3" w:rsidP="00F65FF3">
            <w:pPr>
              <w:widowControl w:val="0"/>
              <w:spacing w:line="12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0" w:type="dxa"/>
          </w:tcPr>
          <w:p w14:paraId="5DB710E5" w14:textId="4FC77399" w:rsidR="00156BF0" w:rsidRPr="004825B9" w:rsidRDefault="00F65FF3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sterowanie wywrotem pneumatyczne z kabiny</w:t>
            </w:r>
          </w:p>
        </w:tc>
        <w:tc>
          <w:tcPr>
            <w:tcW w:w="1866" w:type="dxa"/>
            <w:vAlign w:val="center"/>
          </w:tcPr>
          <w:p w14:paraId="53100C0A" w14:textId="23E59F96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99E8F2C" w14:textId="77777777" w:rsidTr="00F65FF3">
        <w:tc>
          <w:tcPr>
            <w:tcW w:w="709" w:type="dxa"/>
          </w:tcPr>
          <w:p w14:paraId="151D7357" w14:textId="5ACECB07" w:rsidR="00156BF0" w:rsidRPr="004825B9" w:rsidRDefault="00F65FF3" w:rsidP="00F65FF3">
            <w:pPr>
              <w:widowControl w:val="0"/>
              <w:spacing w:line="12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0" w:type="dxa"/>
          </w:tcPr>
          <w:p w14:paraId="25DE80C9" w14:textId="14191A04" w:rsidR="00156BF0" w:rsidRPr="004825B9" w:rsidRDefault="00F65FF3" w:rsidP="00F65FF3">
            <w:pPr>
              <w:pStyle w:val="Akapitzlist"/>
              <w:widowControl w:val="0"/>
              <w:tabs>
                <w:tab w:val="left" w:pos="124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sygnalizacja podniesienia skrzyni w kabinie kierowcy</w:t>
            </w:r>
            <w:r w:rsidRPr="00482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66" w:type="dxa"/>
            <w:vAlign w:val="center"/>
          </w:tcPr>
          <w:p w14:paraId="63FF70FD" w14:textId="2442F3B9" w:rsidR="00156BF0" w:rsidRPr="004825B9" w:rsidRDefault="00383F18" w:rsidP="004825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D36F7A6" w14:textId="77777777" w:rsidTr="00F65FF3">
        <w:tc>
          <w:tcPr>
            <w:tcW w:w="709" w:type="dxa"/>
            <w:shd w:val="clear" w:color="auto" w:fill="D9D9D9" w:themeFill="background1" w:themeFillShade="D9"/>
          </w:tcPr>
          <w:p w14:paraId="32E76F17" w14:textId="0E7A6772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39D929B" w14:textId="1341EDE4" w:rsidR="00FD56A5" w:rsidRPr="004825B9" w:rsidRDefault="00F65FF3" w:rsidP="00F65FF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Plandeka na burcie przedniej, demontowana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F0E288F" w14:textId="2C23AEC1" w:rsidR="00383F18" w:rsidRPr="004825B9" w:rsidRDefault="00383F18" w:rsidP="004825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6C2D1BD4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6A228C9B" w14:textId="4F4C4FC3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A79080D" w14:textId="34EC06E9" w:rsidR="00156BF0" w:rsidRPr="004825B9" w:rsidRDefault="00F65FF3" w:rsidP="00F65FF3">
            <w:pPr>
              <w:pStyle w:val="Akapitzlist"/>
              <w:widowControl w:val="0"/>
              <w:tabs>
                <w:tab w:val="left" w:pos="204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Stopień wejściowy składany na burcie lewej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036AA39" w14:textId="09017C99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0DA13746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19918D07" w14:textId="5226C1B9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FDC0681" w14:textId="0DCEF03C" w:rsidR="00156BF0" w:rsidRPr="004825B9" w:rsidRDefault="00F65FF3" w:rsidP="00F65FF3">
            <w:pPr>
              <w:pStyle w:val="Akapitzlist"/>
              <w:widowControl w:val="0"/>
              <w:spacing w:line="12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Wszystkie zawiasy kulowe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6F26F36" w14:textId="1915B7A0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6171425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7CD224EF" w14:textId="01F5DB58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24DFE0FB" w14:textId="67022BB2" w:rsidR="00156BF0" w:rsidRPr="004825B9" w:rsidRDefault="00F65FF3" w:rsidP="00F65FF3">
            <w:pPr>
              <w:pStyle w:val="Akapitzlist"/>
              <w:widowControl w:val="0"/>
              <w:spacing w:line="12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Tylne odboje burty tylnej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BC6D646" w14:textId="713237E2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26ED07F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4E6CABAD" w14:textId="03517192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3A02FCB1" w14:textId="6361AB0D" w:rsidR="00156BF0" w:rsidRPr="004825B9" w:rsidRDefault="00F65FF3" w:rsidP="00F65FF3">
            <w:pPr>
              <w:pStyle w:val="Stopka"/>
              <w:tabs>
                <w:tab w:val="clear" w:pos="4536"/>
                <w:tab w:val="clear" w:pos="9072"/>
                <w:tab w:val="left" w:pos="25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Osłony świateł tylnych z daszkiem i odchylaną kratką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FA4DAE9" w14:textId="2E96D33C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F0CE5DA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4041664A" w14:textId="542F37A4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27FDE9AB" w14:textId="213BA7AE" w:rsidR="00156BF0" w:rsidRPr="004825B9" w:rsidRDefault="00F65FF3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Zabudowa  śrutowana, gruntowana i lakierowana w uzgodnionym kolorze RAL 5010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2FA1538" w14:textId="6B3281A1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1AED4CEA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0CDAB43D" w14:textId="42A2B1B5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3D414C0C" w14:textId="30F3C8C4" w:rsidR="00156BF0" w:rsidRPr="004825B9" w:rsidRDefault="00F65FF3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Pod zabudową zamontowane dwie skrzyknie zamykane o pojemności min po 0,5m3 każda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D0F3191" w14:textId="0BA3FFB8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825B9" w:rsidRPr="004825B9" w14:paraId="5215ACFD" w14:textId="77777777" w:rsidTr="002146E6">
        <w:tc>
          <w:tcPr>
            <w:tcW w:w="709" w:type="dxa"/>
            <w:shd w:val="clear" w:color="auto" w:fill="D9D9D9" w:themeFill="background1" w:themeFillShade="D9"/>
          </w:tcPr>
          <w:p w14:paraId="1CAC5A31" w14:textId="3BA35651" w:rsidR="00156BF0" w:rsidRPr="004825B9" w:rsidRDefault="00F65FF3" w:rsidP="00F65FF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B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1B0CD196" w14:textId="4F793B23" w:rsidR="00156BF0" w:rsidRPr="004825B9" w:rsidRDefault="00F65FF3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Dodatkowe oświetlenie robocze 2x halogeny „</w:t>
            </w:r>
            <w:proofErr w:type="spellStart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4825B9">
              <w:rPr>
                <w:rFonts w:ascii="Times New Roman" w:hAnsi="Times New Roman" w:cs="Times New Roman"/>
                <w:sz w:val="20"/>
                <w:szCs w:val="20"/>
              </w:rPr>
              <w:t>” montowane na tylnej belce pojazdu uruchamiane w monecie załączenia biegu wstecznego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5D11B6B" w14:textId="2D95DDA2" w:rsidR="00156BF0" w:rsidRPr="004825B9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0ADEE901" w14:textId="77777777" w:rsidR="00DC26BF" w:rsidRPr="00F65FF3" w:rsidRDefault="00DC26BF" w:rsidP="00F65FF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34424AD0" w14:textId="15EAE745" w:rsidR="00F65FF3" w:rsidRPr="00DC26BF" w:rsidRDefault="002146E6" w:rsidP="00DC26BF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Żuraw</w:t>
      </w:r>
      <w:r w:rsidR="00F65FF3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6491"/>
        <w:gridCol w:w="1866"/>
      </w:tblGrid>
      <w:tr w:rsidR="002146E6" w14:paraId="5E1EE43E" w14:textId="77777777" w:rsidTr="002146E6">
        <w:tc>
          <w:tcPr>
            <w:tcW w:w="709" w:type="dxa"/>
          </w:tcPr>
          <w:p w14:paraId="4F7EA332" w14:textId="6168CBB0" w:rsidR="002146E6" w:rsidRPr="00AB49EB" w:rsidRDefault="002146E6" w:rsidP="002146E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48479991" w14:textId="69145123" w:rsidR="002146E6" w:rsidRPr="00AB49EB" w:rsidRDefault="008558DC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35" w:type="dxa"/>
          </w:tcPr>
          <w:p w14:paraId="7DDB38CC" w14:textId="7567F4D3" w:rsidR="002146E6" w:rsidRPr="004825B9" w:rsidRDefault="004825B9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Times New Roman" w:hAnsi="Times New Roman" w:cs="Times New Roman"/>
              </w:rPr>
              <w:t>…………………..</w:t>
            </w:r>
          </w:p>
        </w:tc>
      </w:tr>
      <w:tr w:rsidR="002146E6" w14:paraId="478C4587" w14:textId="77777777" w:rsidTr="002146E6">
        <w:tc>
          <w:tcPr>
            <w:tcW w:w="709" w:type="dxa"/>
          </w:tcPr>
          <w:p w14:paraId="6226FB5C" w14:textId="18BEDF33" w:rsidR="002146E6" w:rsidRPr="00AB49EB" w:rsidRDefault="002146E6" w:rsidP="002146E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0C85D44A" w14:textId="509B6880" w:rsidR="002146E6" w:rsidRPr="00AB49EB" w:rsidRDefault="008558DC" w:rsidP="008558D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 produkcji: 2023</w:t>
            </w:r>
          </w:p>
        </w:tc>
        <w:tc>
          <w:tcPr>
            <w:tcW w:w="1835" w:type="dxa"/>
          </w:tcPr>
          <w:p w14:paraId="052DC286" w14:textId="6ACC56FB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3BC004B3" w14:textId="77777777" w:rsidTr="002146E6">
        <w:tc>
          <w:tcPr>
            <w:tcW w:w="709" w:type="dxa"/>
          </w:tcPr>
          <w:p w14:paraId="6B542462" w14:textId="33E0BA6B" w:rsidR="002146E6" w:rsidRPr="00AB49EB" w:rsidRDefault="002146E6" w:rsidP="002146E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1604A35D" w14:textId="538B98DB" w:rsidR="002146E6" w:rsidRPr="00AB49EB" w:rsidRDefault="008558DC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wig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 10,3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 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1300 kg</w:t>
            </w:r>
          </w:p>
        </w:tc>
        <w:tc>
          <w:tcPr>
            <w:tcW w:w="1835" w:type="dxa"/>
          </w:tcPr>
          <w:p w14:paraId="4AFBDFA8" w14:textId="3F2C7505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761B0A4B" w14:textId="77777777" w:rsidTr="002146E6">
        <w:tc>
          <w:tcPr>
            <w:tcW w:w="709" w:type="dxa"/>
          </w:tcPr>
          <w:p w14:paraId="50812A9B" w14:textId="288EC072" w:rsidR="002146E6" w:rsidRPr="00AB49EB" w:rsidRDefault="002146E6" w:rsidP="002146E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064C6583" w14:textId="177C700B" w:rsidR="002146E6" w:rsidRPr="00AB49EB" w:rsidRDefault="008558DC" w:rsidP="008558DC">
            <w:pPr>
              <w:pStyle w:val="Akapitzlist"/>
              <w:widowControl w:val="0"/>
              <w:tabs>
                <w:tab w:val="left" w:pos="184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wig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 6,3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 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2150 kg</w:t>
            </w:r>
          </w:p>
        </w:tc>
        <w:tc>
          <w:tcPr>
            <w:tcW w:w="1835" w:type="dxa"/>
          </w:tcPr>
          <w:p w14:paraId="3BDF06F7" w14:textId="2792261F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56E89B83" w14:textId="77777777" w:rsidTr="002146E6">
        <w:tc>
          <w:tcPr>
            <w:tcW w:w="709" w:type="dxa"/>
          </w:tcPr>
          <w:p w14:paraId="0666D3EA" w14:textId="61706BDB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31DC6471" w14:textId="03C74D25" w:rsidR="002146E6" w:rsidRPr="00AB49EB" w:rsidRDefault="008558DC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wig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 3,1 m 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4500 kg</w:t>
            </w:r>
          </w:p>
        </w:tc>
        <w:tc>
          <w:tcPr>
            <w:tcW w:w="1835" w:type="dxa"/>
          </w:tcPr>
          <w:p w14:paraId="6F0611DF" w14:textId="2CCD3CEB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1AC8090B" w14:textId="77777777" w:rsidTr="002146E6">
        <w:tc>
          <w:tcPr>
            <w:tcW w:w="709" w:type="dxa"/>
          </w:tcPr>
          <w:p w14:paraId="34A2C20A" w14:textId="16FC40DE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62FABE1E" w14:textId="5EDE5859" w:rsidR="002146E6" w:rsidRPr="00AB49EB" w:rsidRDefault="008558DC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Trzy ramiona wysuwane hydraulicznie</w:t>
            </w:r>
          </w:p>
        </w:tc>
        <w:tc>
          <w:tcPr>
            <w:tcW w:w="1835" w:type="dxa"/>
          </w:tcPr>
          <w:p w14:paraId="485C5F7D" w14:textId="58A6CC0D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65E7131D" w14:textId="77777777" w:rsidTr="002146E6">
        <w:tc>
          <w:tcPr>
            <w:tcW w:w="709" w:type="dxa"/>
          </w:tcPr>
          <w:p w14:paraId="070F9B2E" w14:textId="5755991A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14:paraId="7CC0DF51" w14:textId="23BCDFF8" w:rsidR="002146E6" w:rsidRPr="00AB49EB" w:rsidRDefault="008558DC" w:rsidP="008558DC">
            <w:pPr>
              <w:pStyle w:val="Akapitzlist"/>
              <w:widowControl w:val="0"/>
              <w:tabs>
                <w:tab w:val="left" w:pos="148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AB49E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dod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tkowe</w:t>
            </w:r>
            <w:r w:rsidRPr="00AB49E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funk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ne do</w:t>
            </w:r>
            <w:r w:rsidRPr="00AB49E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 dod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tko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 ospr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tu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koń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bko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łą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</w:p>
        </w:tc>
        <w:tc>
          <w:tcPr>
            <w:tcW w:w="1835" w:type="dxa"/>
          </w:tcPr>
          <w:p w14:paraId="0E441BB1" w14:textId="11EEEFE8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7D9182F4" w14:textId="77777777" w:rsidTr="002146E6">
        <w:tc>
          <w:tcPr>
            <w:tcW w:w="709" w:type="dxa"/>
          </w:tcPr>
          <w:p w14:paraId="6CD53A1E" w14:textId="5AE2E9C4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14:paraId="4B237108" w14:textId="0F713C28" w:rsidR="002146E6" w:rsidRPr="00AB49EB" w:rsidRDefault="00AB49EB" w:rsidP="00AB49E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s</w:t>
            </w:r>
            <w:r w:rsidRPr="00AB49E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AB49EB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ec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niem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kontroli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AB49EB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stem 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 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ia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nos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t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 s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 po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tkow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włą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niu.</w:t>
            </w:r>
          </w:p>
        </w:tc>
        <w:tc>
          <w:tcPr>
            <w:tcW w:w="1835" w:type="dxa"/>
          </w:tcPr>
          <w:p w14:paraId="29B41B8C" w14:textId="16766150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72AEBE79" w14:textId="77777777" w:rsidTr="002146E6">
        <w:tc>
          <w:tcPr>
            <w:tcW w:w="709" w:type="dxa"/>
          </w:tcPr>
          <w:p w14:paraId="5259B437" w14:textId="5727AD92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14:paraId="56637945" w14:textId="373264F9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tor 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lądó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 okresowych</w:t>
            </w:r>
          </w:p>
        </w:tc>
        <w:tc>
          <w:tcPr>
            <w:tcW w:w="1835" w:type="dxa"/>
          </w:tcPr>
          <w:p w14:paraId="41303D5C" w14:textId="567FFF38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200A0E49" w14:textId="77777777" w:rsidTr="002146E6">
        <w:tc>
          <w:tcPr>
            <w:tcW w:w="709" w:type="dxa"/>
          </w:tcPr>
          <w:p w14:paraId="34CE0FCF" w14:textId="15912FB7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14:paraId="604148BF" w14:textId="0B03E98A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Elekt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onic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tor stopn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ią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nia siłowników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– dla 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 siłow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ika osob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</w:p>
        </w:tc>
        <w:tc>
          <w:tcPr>
            <w:tcW w:w="1835" w:type="dxa"/>
          </w:tcPr>
          <w:p w14:paraId="4390AB57" w14:textId="076EFA4A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1E011839" w14:textId="77777777" w:rsidTr="002146E6">
        <w:tc>
          <w:tcPr>
            <w:tcW w:w="709" w:type="dxa"/>
          </w:tcPr>
          <w:p w14:paraId="3CD2CCA7" w14:textId="13ECEB96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14:paraId="7E01FD1A" w14:textId="31DE852B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ć 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 okr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portu 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ca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nten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wność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 pr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, 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ogod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835" w:type="dxa"/>
          </w:tcPr>
          <w:p w14:paraId="2D57D7DE" w14:textId="47848E6C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44A000EA" w14:textId="77777777" w:rsidTr="002146E6">
        <w:tc>
          <w:tcPr>
            <w:tcW w:w="709" w:type="dxa"/>
          </w:tcPr>
          <w:p w14:paraId="2B0AFB81" w14:textId="15429F44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14:paraId="5F5F5190" w14:textId="4D232581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odst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AB49E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kolu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moco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 w:rsidRPr="00AB49E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AB49E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poja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AB49E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 trójpunkto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</w:p>
        </w:tc>
        <w:tc>
          <w:tcPr>
            <w:tcW w:w="1835" w:type="dxa"/>
          </w:tcPr>
          <w:p w14:paraId="66C8E903" w14:textId="43589F26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33A7D5CD" w14:textId="77777777" w:rsidTr="002146E6">
        <w:tc>
          <w:tcPr>
            <w:tcW w:w="709" w:type="dxa"/>
          </w:tcPr>
          <w:p w14:paraId="494FEF44" w14:textId="75D4E7B9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21" w:type="dxa"/>
          </w:tcPr>
          <w:p w14:paraId="1A9AF0E0" w14:textId="65039357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 obrotu pr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pieli 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</w:p>
        </w:tc>
        <w:tc>
          <w:tcPr>
            <w:tcW w:w="1835" w:type="dxa"/>
          </w:tcPr>
          <w:p w14:paraId="45178DCD" w14:textId="39DE4D72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011442AD" w14:textId="77777777" w:rsidTr="002146E6">
        <w:tc>
          <w:tcPr>
            <w:tcW w:w="709" w:type="dxa"/>
          </w:tcPr>
          <w:p w14:paraId="48C1FBA1" w14:textId="5DAB93D0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21" w:type="dxa"/>
          </w:tcPr>
          <w:p w14:paraId="54DF2761" w14:textId="449E8A56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r w:rsidRPr="00AB49E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ują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AB49E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kowo</w:t>
            </w:r>
            <w:r w:rsidRPr="00AB49E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bin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 n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widłowe</w:t>
            </w:r>
            <w:r w:rsidRPr="00AB49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ło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 bel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 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ó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 do po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porto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835" w:type="dxa"/>
          </w:tcPr>
          <w:p w14:paraId="0FF6908E" w14:textId="204DE3AF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3173F29E" w14:textId="77777777" w:rsidTr="002146E6">
        <w:tc>
          <w:tcPr>
            <w:tcW w:w="709" w:type="dxa"/>
          </w:tcPr>
          <w:p w14:paraId="014E84F9" w14:textId="6FAC91D6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521" w:type="dxa"/>
          </w:tcPr>
          <w:p w14:paraId="3C4FF8AF" w14:textId="227EF53D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ó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podpo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 po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14:paraId="630427B3" w14:textId="67247F2C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14CE33AD" w14:textId="77777777" w:rsidTr="002146E6">
        <w:tc>
          <w:tcPr>
            <w:tcW w:w="709" w:type="dxa"/>
          </w:tcPr>
          <w:p w14:paraId="482F6327" w14:textId="444F170A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14:paraId="5CFB9B25" w14:textId="4FB7B7CB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Liniowy s</w:t>
            </w:r>
            <w:r w:rsidRPr="00AB4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ystem dopasowujący udźwig żurawia względem aktualnego stopnia rozstawienia nóg podporowych, umożliwiający również 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suni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nóg</w:t>
            </w:r>
            <w:r w:rsidRPr="00AB49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podpo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lko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jedn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stro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pobieg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utr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 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uto s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nośc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</w:p>
        </w:tc>
        <w:tc>
          <w:tcPr>
            <w:tcW w:w="1835" w:type="dxa"/>
          </w:tcPr>
          <w:p w14:paraId="3B7BBB53" w14:textId="7E2FA993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2DC34CDE" w14:textId="77777777" w:rsidTr="002146E6">
        <w:tc>
          <w:tcPr>
            <w:tcW w:w="709" w:type="dxa"/>
          </w:tcPr>
          <w:p w14:paraId="45A12321" w14:textId="265461BF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14:paraId="51CD7411" w14:textId="78F31042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Podest dla operatora na wysokości wywrotki wraz z drabinką lub stopniami do wchodzenia</w:t>
            </w:r>
          </w:p>
        </w:tc>
        <w:tc>
          <w:tcPr>
            <w:tcW w:w="1835" w:type="dxa"/>
          </w:tcPr>
          <w:p w14:paraId="51EA8A2A" w14:textId="05897081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545D3085" w14:textId="77777777" w:rsidTr="002146E6">
        <w:tc>
          <w:tcPr>
            <w:tcW w:w="709" w:type="dxa"/>
          </w:tcPr>
          <w:p w14:paraId="3868B1CC" w14:textId="348BE5BA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14:paraId="2379AE16" w14:textId="6F8D1EF4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 podpor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 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ki wysuwane bezpośrednio z podporami skierowanymi w dół</w:t>
            </w:r>
          </w:p>
        </w:tc>
        <w:tc>
          <w:tcPr>
            <w:tcW w:w="1835" w:type="dxa"/>
          </w:tcPr>
          <w:p w14:paraId="0E1846B4" w14:textId="04ADC156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0C79B195" w14:textId="77777777" w:rsidTr="002146E6">
        <w:tc>
          <w:tcPr>
            <w:tcW w:w="709" w:type="dxa"/>
          </w:tcPr>
          <w:p w14:paraId="161B42F3" w14:textId="3D1961E5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521" w:type="dxa"/>
          </w:tcPr>
          <w:p w14:paraId="2EE41595" w14:textId="5852E6C5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ietlenie</w:t>
            </w:r>
            <w:r w:rsidRPr="00AB49EB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ostr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AB49EB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B49EB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podpo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49E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 op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 stopniu obci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ąż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. Lampki zintegrowane z systemem elektronicznym żurawia</w:t>
            </w:r>
          </w:p>
        </w:tc>
        <w:tc>
          <w:tcPr>
            <w:tcW w:w="1835" w:type="dxa"/>
          </w:tcPr>
          <w:p w14:paraId="7F1CBC88" w14:textId="18DEA3C3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4551659D" w14:textId="77777777" w:rsidTr="002146E6">
        <w:tc>
          <w:tcPr>
            <w:tcW w:w="709" w:type="dxa"/>
          </w:tcPr>
          <w:p w14:paraId="339E647E" w14:textId="7CB57814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521" w:type="dxa"/>
          </w:tcPr>
          <w:p w14:paraId="5E81F490" w14:textId="2208D8C7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t obrotu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415 stopni</w:t>
            </w:r>
          </w:p>
        </w:tc>
        <w:tc>
          <w:tcPr>
            <w:tcW w:w="1835" w:type="dxa"/>
          </w:tcPr>
          <w:p w14:paraId="3A901A65" w14:textId="303D2710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3B8426D2" w14:textId="77777777" w:rsidTr="002146E6">
        <w:tc>
          <w:tcPr>
            <w:tcW w:w="709" w:type="dxa"/>
          </w:tcPr>
          <w:p w14:paraId="5EB41877" w14:textId="6785B584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521" w:type="dxa"/>
          </w:tcPr>
          <w:p w14:paraId="3E1B84AB" w14:textId="5C7E9DDC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Elekt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onic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ogr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ie ud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ź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bin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</w:p>
        </w:tc>
        <w:tc>
          <w:tcPr>
            <w:tcW w:w="1835" w:type="dxa"/>
          </w:tcPr>
          <w:p w14:paraId="40BD5C21" w14:textId="351065A2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4D9D3603" w14:textId="77777777" w:rsidTr="002146E6">
        <w:tc>
          <w:tcPr>
            <w:tcW w:w="709" w:type="dxa"/>
          </w:tcPr>
          <w:p w14:paraId="57D20F0B" w14:textId="7F874A0A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521" w:type="dxa"/>
          </w:tcPr>
          <w:p w14:paraId="30980126" w14:textId="3BB6DCEB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świ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kodów s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835" w:type="dxa"/>
          </w:tcPr>
          <w:p w14:paraId="5270D4B6" w14:textId="5117C301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65A0FCA5" w14:textId="77777777" w:rsidTr="002146E6">
        <w:tc>
          <w:tcPr>
            <w:tcW w:w="709" w:type="dxa"/>
          </w:tcPr>
          <w:p w14:paraId="232E0083" w14:textId="66DE7E81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521" w:type="dxa"/>
          </w:tcPr>
          <w:p w14:paraId="36D658E3" w14:textId="4AE9BC9C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nie 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wod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m prop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</w:p>
        </w:tc>
        <w:tc>
          <w:tcPr>
            <w:tcW w:w="1835" w:type="dxa"/>
          </w:tcPr>
          <w:p w14:paraId="581CD840" w14:textId="17A0DE53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6EDC2E86" w14:textId="77777777" w:rsidTr="002146E6">
        <w:tc>
          <w:tcPr>
            <w:tcW w:w="709" w:type="dxa"/>
          </w:tcPr>
          <w:p w14:paraId="6C092745" w14:textId="269D1B7D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521" w:type="dxa"/>
          </w:tcPr>
          <w:p w14:paraId="36348065" w14:textId="1F86DFB8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ot b</w:t>
            </w:r>
            <w:r w:rsidRPr="00AB49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wodo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y w info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je świ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ną stanu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łado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nia 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 xml:space="preserve">rii, 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nik a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AB49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B49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AB49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, do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tkową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49E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rię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łado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AB49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49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</w:p>
        </w:tc>
        <w:tc>
          <w:tcPr>
            <w:tcW w:w="1835" w:type="dxa"/>
          </w:tcPr>
          <w:p w14:paraId="172E8620" w14:textId="117DCB48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44B0FCD3" w14:textId="77777777" w:rsidTr="002146E6">
        <w:tc>
          <w:tcPr>
            <w:tcW w:w="709" w:type="dxa"/>
          </w:tcPr>
          <w:p w14:paraId="0FF1ADAA" w14:textId="762095E5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521" w:type="dxa"/>
          </w:tcPr>
          <w:p w14:paraId="45A00449" w14:textId="73BE1080" w:rsidR="002146E6" w:rsidRPr="00AB49EB" w:rsidRDefault="00AB49EB" w:rsidP="00AB49EB">
            <w:pPr>
              <w:pStyle w:val="Akapitzlist"/>
              <w:widowControl w:val="0"/>
              <w:tabs>
                <w:tab w:val="left" w:pos="90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Sterowanie nogami podporowymi z pilota radiowego</w:t>
            </w:r>
          </w:p>
        </w:tc>
        <w:tc>
          <w:tcPr>
            <w:tcW w:w="1835" w:type="dxa"/>
          </w:tcPr>
          <w:p w14:paraId="26D140D5" w14:textId="21EC3451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0A94E018" w14:textId="77777777" w:rsidTr="002146E6">
        <w:tc>
          <w:tcPr>
            <w:tcW w:w="709" w:type="dxa"/>
          </w:tcPr>
          <w:p w14:paraId="54E01580" w14:textId="0C03DEA7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521" w:type="dxa"/>
          </w:tcPr>
          <w:p w14:paraId="33A5AA17" w14:textId="15EA9F7A" w:rsidR="002146E6" w:rsidRPr="00AB49EB" w:rsidRDefault="00AB49EB" w:rsidP="00AB49EB">
            <w:pPr>
              <w:widowControl w:val="0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Kolor żurawia czarny RAL 9005</w:t>
            </w:r>
          </w:p>
        </w:tc>
        <w:tc>
          <w:tcPr>
            <w:tcW w:w="1835" w:type="dxa"/>
          </w:tcPr>
          <w:p w14:paraId="757AFEFB" w14:textId="7D9FD2E0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70E6137D" w14:textId="77777777" w:rsidTr="002146E6">
        <w:tc>
          <w:tcPr>
            <w:tcW w:w="709" w:type="dxa"/>
          </w:tcPr>
          <w:p w14:paraId="0C65A468" w14:textId="5C9F007F" w:rsidR="002146E6" w:rsidRPr="00AB49EB" w:rsidRDefault="002146E6" w:rsidP="002146E6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521" w:type="dxa"/>
          </w:tcPr>
          <w:p w14:paraId="3260D949" w14:textId="1C794796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sz w:val="20"/>
                <w:szCs w:val="20"/>
              </w:rPr>
              <w:t>Osiedlenie robocze na żurawiu do prac po zmroku</w:t>
            </w:r>
          </w:p>
        </w:tc>
        <w:tc>
          <w:tcPr>
            <w:tcW w:w="1835" w:type="dxa"/>
          </w:tcPr>
          <w:p w14:paraId="487CA581" w14:textId="7769D834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146E6" w14:paraId="4952E565" w14:textId="77777777" w:rsidTr="002146E6">
        <w:tc>
          <w:tcPr>
            <w:tcW w:w="709" w:type="dxa"/>
          </w:tcPr>
          <w:p w14:paraId="45868324" w14:textId="5AC9E72D" w:rsidR="002146E6" w:rsidRPr="00AB49EB" w:rsidRDefault="00AB49EB" w:rsidP="00AB49EB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5461E919" w14:textId="4FB60A54" w:rsidR="002146E6" w:rsidRPr="00AB49EB" w:rsidRDefault="00AB49EB" w:rsidP="00F65FF3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Urządzenie musi pochodzić z produkcji seryjnej, </w:t>
            </w:r>
            <w:r w:rsidRPr="00AB4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 dopuszcza się prototypu ani pierwszego urządzenia z serii</w:t>
            </w:r>
          </w:p>
        </w:tc>
        <w:tc>
          <w:tcPr>
            <w:tcW w:w="1835" w:type="dxa"/>
          </w:tcPr>
          <w:p w14:paraId="4B3848EF" w14:textId="32983468" w:rsidR="002146E6" w:rsidRPr="004825B9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20A2B50C" w14:textId="77777777" w:rsidR="00DC26BF" w:rsidRPr="00F65FF3" w:rsidRDefault="00DC26BF" w:rsidP="00F65FF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64F454E0" w14:textId="2940F7E0" w:rsidR="00A06AAE" w:rsidRPr="00DC26BF" w:rsidRDefault="008562AE" w:rsidP="00DC26BF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Pozostałe wymagania: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517"/>
        <w:gridCol w:w="1834"/>
      </w:tblGrid>
      <w:tr w:rsidR="008562AE" w14:paraId="5C46D7D7" w14:textId="77777777" w:rsidTr="004825B9">
        <w:trPr>
          <w:jc w:val="center"/>
        </w:trPr>
        <w:tc>
          <w:tcPr>
            <w:tcW w:w="709" w:type="dxa"/>
            <w:vAlign w:val="center"/>
          </w:tcPr>
          <w:p w14:paraId="7EA41029" w14:textId="59CB6CBD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</w:tcPr>
          <w:p w14:paraId="770CED60" w14:textId="6C177A8E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35" w:type="dxa"/>
            <w:vAlign w:val="center"/>
          </w:tcPr>
          <w:p w14:paraId="45FB7F13" w14:textId="5BC58901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14:paraId="167FCF26" w14:textId="77777777" w:rsidTr="004825B9">
        <w:trPr>
          <w:jc w:val="center"/>
        </w:trPr>
        <w:tc>
          <w:tcPr>
            <w:tcW w:w="709" w:type="dxa"/>
          </w:tcPr>
          <w:p w14:paraId="24D32813" w14:textId="21D0E3D4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521" w:type="dxa"/>
          </w:tcPr>
          <w:p w14:paraId="21FCDF2E" w14:textId="77777777" w:rsidR="008562AE" w:rsidRPr="00E46FE8" w:rsidRDefault="00AB49EB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Wykonawca winien wyrazić zgodę na wykonanie przez Zamawiającego montażu dodatkowych urządzeń w pojeździe będącym przedmiotem zamówienia tj.:</w:t>
            </w:r>
          </w:p>
          <w:p w14:paraId="2F24ADBD" w14:textId="77777777" w:rsidR="00AB49EB" w:rsidRPr="00E46FE8" w:rsidRDefault="00AB49EB" w:rsidP="00AB49EB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montaż płyty czołowej do pługów zimowych oraz niezbędnej instalacji elektrycznej,</w:t>
            </w:r>
          </w:p>
          <w:p w14:paraId="53B539FE" w14:textId="5D2B3DDD" w:rsidR="00AB49EB" w:rsidRPr="00E46FE8" w:rsidRDefault="00AB49EB" w:rsidP="00AB49EB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montaż systemu </w:t>
            </w:r>
            <w:proofErr w:type="spellStart"/>
            <w:r w:rsidRPr="00E46FE8">
              <w:rPr>
                <w:snapToGrid w:val="0"/>
                <w:sz w:val="20"/>
                <w:szCs w:val="20"/>
                <w:lang w:eastAsia="ar-SA"/>
              </w:rPr>
              <w:t>Xtrack</w:t>
            </w:r>
            <w:proofErr w:type="spellEnd"/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 do monitoringu pracy pojazdu</w:t>
            </w:r>
          </w:p>
        </w:tc>
        <w:tc>
          <w:tcPr>
            <w:tcW w:w="1835" w:type="dxa"/>
            <w:vAlign w:val="center"/>
          </w:tcPr>
          <w:p w14:paraId="6A7E9DFC" w14:textId="64367199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3626A342" w14:textId="77777777" w:rsidTr="004825B9">
        <w:trPr>
          <w:jc w:val="center"/>
        </w:trPr>
        <w:tc>
          <w:tcPr>
            <w:tcW w:w="709" w:type="dxa"/>
          </w:tcPr>
          <w:p w14:paraId="403AAF49" w14:textId="374E73D3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26634C20" w14:textId="32E5CBC6" w:rsidR="008562AE" w:rsidRPr="00E46FE8" w:rsidRDefault="00AB49EB" w:rsidP="00AB49EB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Wykonawca lub producent zobowiązany jest zapewnić udzielenie gwarancji na podwozie, zabudowę oraz żuraw na okres </w:t>
            </w:r>
            <w:r w:rsidRPr="00E46FE8">
              <w:rPr>
                <w:b/>
                <w:snapToGrid w:val="0"/>
                <w:sz w:val="20"/>
                <w:szCs w:val="20"/>
                <w:lang w:eastAsia="ar-SA"/>
              </w:rPr>
              <w:t>24 miesięcy</w:t>
            </w:r>
            <w:r w:rsidRPr="00E46FE8">
              <w:rPr>
                <w:snapToGrid w:val="0"/>
                <w:sz w:val="20"/>
                <w:szCs w:val="20"/>
                <w:lang w:eastAsia="ar-SA"/>
              </w:rPr>
              <w:t>, bez limitu kilometrów i pracy urządzenia, liczone od daty podpisania bezusterkowego protokołu odbioru pojazdu.</w:t>
            </w:r>
            <w:r w:rsidRPr="00E46FE8">
              <w:rPr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4A6C41D7" w14:textId="17B0F312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638959C8" w14:textId="77777777" w:rsidTr="004825B9">
        <w:trPr>
          <w:trHeight w:val="82"/>
          <w:jc w:val="center"/>
        </w:trPr>
        <w:tc>
          <w:tcPr>
            <w:tcW w:w="709" w:type="dxa"/>
          </w:tcPr>
          <w:p w14:paraId="0351DFC4" w14:textId="4003D72E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81FD2BA" w14:textId="0387CB85" w:rsidR="00AB49EB" w:rsidRPr="00E46FE8" w:rsidRDefault="00AB49EB" w:rsidP="00AB49EB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Wykonawca zobowiązany jest zapewnić na terenie Polski, płatny na koszt Wykonawcy - autoryzowany serwis gwarancyjny dla marki dostarczonego podwozia, zabudowy oraz żurawia, przy czym </w:t>
            </w:r>
            <w:r w:rsidRPr="00E46FE8">
              <w:rPr>
                <w:color w:val="000000" w:themeColor="text1"/>
                <w:sz w:val="20"/>
                <w:szCs w:val="20"/>
              </w:rPr>
              <w:t xml:space="preserve">serwis gwarancyjny odbywał się będzie: </w:t>
            </w:r>
          </w:p>
          <w:p w14:paraId="0449C7E8" w14:textId="77777777" w:rsidR="00AB49EB" w:rsidRPr="00E46FE8" w:rsidRDefault="00AB49EB" w:rsidP="00AB49EB">
            <w:pPr>
              <w:pStyle w:val="Akapitzlist"/>
              <w:numPr>
                <w:ilvl w:val="0"/>
                <w:numId w:val="24"/>
              </w:numPr>
              <w:spacing w:line="288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autoryzowanym serwisie wskazanym przez Wykonawcę, w promieniu 100 km od bazy technicznej Zamawiającego i/lub </w:t>
            </w:r>
          </w:p>
          <w:p w14:paraId="262705DD" w14:textId="31F1B785" w:rsidR="008562AE" w:rsidRPr="00E46FE8" w:rsidRDefault="00AB49EB" w:rsidP="00AB49EB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1470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color w:val="000000" w:themeColor="text1"/>
                <w:sz w:val="20"/>
                <w:szCs w:val="20"/>
              </w:rPr>
              <w:t>w autoryzowanym serwisie wskazanym przez Wykonawcę oddalonym powyżej 100 km od bazy technicznej Zamawiającego.</w:t>
            </w:r>
            <w:bookmarkStart w:id="0" w:name="_Hlk133566279"/>
            <w:r w:rsidRPr="00E46FE8"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Pr="00E46FE8">
              <w:rPr>
                <w:color w:val="000000" w:themeColor="text1"/>
                <w:sz w:val="20"/>
                <w:szCs w:val="20"/>
              </w:rPr>
              <w:t>i/lub</w:t>
            </w:r>
          </w:p>
          <w:p w14:paraId="77020BEF" w14:textId="211A2962" w:rsidR="00AB49EB" w:rsidRPr="00E46FE8" w:rsidRDefault="00AB49EB" w:rsidP="00AB49EB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1470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color w:val="000000" w:themeColor="text1"/>
                <w:sz w:val="20"/>
                <w:szCs w:val="20"/>
              </w:rPr>
              <w:t xml:space="preserve">na terenie bazy technicznej Zamawiającego w przypadku autoryzowanego serwisu mobilnego. </w:t>
            </w:r>
          </w:p>
        </w:tc>
        <w:tc>
          <w:tcPr>
            <w:tcW w:w="1835" w:type="dxa"/>
            <w:vAlign w:val="center"/>
          </w:tcPr>
          <w:p w14:paraId="2490D6B3" w14:textId="7A69B002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61040FCF" w14:textId="77777777" w:rsidTr="004825B9">
        <w:trPr>
          <w:jc w:val="center"/>
        </w:trPr>
        <w:tc>
          <w:tcPr>
            <w:tcW w:w="709" w:type="dxa"/>
          </w:tcPr>
          <w:p w14:paraId="274635CF" w14:textId="627CF9AB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4B8B0C1B" w14:textId="76A78CCF" w:rsidR="008562AE" w:rsidRPr="00E46FE8" w:rsidRDefault="00E46FE8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W przypadku, o którym mowa w pkt.3 lit. a) i b) – serwis  winien przyjąć pojazd </w:t>
            </w:r>
            <w:r w:rsidRPr="00E46FE8">
              <w:rPr>
                <w:color w:val="000000" w:themeColor="text1"/>
                <w:sz w:val="20"/>
                <w:szCs w:val="20"/>
              </w:rPr>
              <w:t xml:space="preserve">w terminie do </w:t>
            </w:r>
            <w:r w:rsidRPr="00E46FE8">
              <w:rPr>
                <w:b/>
                <w:color w:val="000000" w:themeColor="text1"/>
                <w:sz w:val="20"/>
                <w:szCs w:val="20"/>
              </w:rPr>
              <w:t>2 dni roboczych</w:t>
            </w:r>
            <w:r w:rsidRPr="00E46FE8">
              <w:rPr>
                <w:color w:val="000000" w:themeColor="text1"/>
                <w:sz w:val="20"/>
                <w:szCs w:val="20"/>
              </w:rPr>
              <w:t xml:space="preserve"> liczonych </w:t>
            </w:r>
            <w:bookmarkStart w:id="1" w:name="_Hlk133564287"/>
            <w:r w:rsidRPr="00E46FE8">
              <w:rPr>
                <w:color w:val="000000" w:themeColor="text1"/>
                <w:sz w:val="20"/>
                <w:szCs w:val="20"/>
              </w:rPr>
              <w:t xml:space="preserve">od momentu otrzymania pisemnego zgłoszenia, przekazanego za pośrednictwem środków komunikacji elektronicznej na </w:t>
            </w:r>
            <w:bookmarkEnd w:id="1"/>
            <w:r w:rsidRPr="00E46FE8">
              <w:rPr>
                <w:color w:val="000000" w:themeColor="text1"/>
                <w:sz w:val="20"/>
                <w:szCs w:val="20"/>
              </w:rPr>
              <w:t>adres e-mail wskazany w umowie i potwierdzenia otrzymania tego zgłoszenia lub przekazania informacji telefonicznej.</w:t>
            </w:r>
          </w:p>
        </w:tc>
        <w:tc>
          <w:tcPr>
            <w:tcW w:w="1835" w:type="dxa"/>
            <w:vAlign w:val="center"/>
          </w:tcPr>
          <w:p w14:paraId="305C53B5" w14:textId="43923EF4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50168002" w14:textId="77777777" w:rsidTr="004825B9">
        <w:trPr>
          <w:jc w:val="center"/>
        </w:trPr>
        <w:tc>
          <w:tcPr>
            <w:tcW w:w="709" w:type="dxa"/>
          </w:tcPr>
          <w:p w14:paraId="73DF55DB" w14:textId="0E1319A9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59EDB4B5" w14:textId="0BA836AA" w:rsidR="008562AE" w:rsidRPr="00E46FE8" w:rsidRDefault="00E46FE8" w:rsidP="00E46FE8">
            <w:pPr>
              <w:pStyle w:val="NormalnyWeb"/>
              <w:widowControl w:val="0"/>
              <w:tabs>
                <w:tab w:val="left" w:pos="1710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W przypadku, o którym mowa w pkt. 3 lit. c) – serwis winien reagować w ciągu </w:t>
            </w:r>
            <w:r w:rsidRPr="00E46FE8">
              <w:rPr>
                <w:b/>
                <w:bCs/>
                <w:snapToGrid w:val="0"/>
                <w:sz w:val="20"/>
                <w:szCs w:val="20"/>
                <w:lang w:eastAsia="ar-SA"/>
              </w:rPr>
              <w:t>2 dni roboczych</w:t>
            </w:r>
            <w:r w:rsidRPr="00E46FE8">
              <w:rPr>
                <w:snapToGrid w:val="0"/>
                <w:sz w:val="20"/>
                <w:szCs w:val="20"/>
                <w:lang w:eastAsia="ar-SA"/>
              </w:rPr>
              <w:t>, o przekazania zawiadomienia, o którym mowa w pkt. 4, przy czym za czas reakcji należy przyjąć przyjazd serwisu do pojazdu</w:t>
            </w:r>
          </w:p>
        </w:tc>
        <w:tc>
          <w:tcPr>
            <w:tcW w:w="1835" w:type="dxa"/>
            <w:vAlign w:val="center"/>
          </w:tcPr>
          <w:p w14:paraId="0F3A713A" w14:textId="5C85E4CA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2118B437" w14:textId="77777777" w:rsidTr="004825B9">
        <w:trPr>
          <w:jc w:val="center"/>
        </w:trPr>
        <w:tc>
          <w:tcPr>
            <w:tcW w:w="709" w:type="dxa"/>
          </w:tcPr>
          <w:p w14:paraId="0A39A093" w14:textId="6D6F67FD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5FD1E4B1" w14:textId="6C5D675A" w:rsidR="008562AE" w:rsidRPr="00E46FE8" w:rsidRDefault="00E46FE8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color w:val="000000" w:themeColor="text1"/>
                <w:sz w:val="20"/>
                <w:szCs w:val="20"/>
              </w:rPr>
              <w:t>W okresie gwarancji pojazdu, Wykonawca zapewni  na koszt Zamawiającego w ciągu</w:t>
            </w:r>
            <w:r w:rsidRPr="00E46FE8">
              <w:rPr>
                <w:b/>
                <w:color w:val="000000" w:themeColor="text1"/>
                <w:sz w:val="20"/>
                <w:szCs w:val="20"/>
              </w:rPr>
              <w:t xml:space="preserve"> 2 dni roboczych </w:t>
            </w:r>
            <w:r w:rsidRPr="00E46FE8">
              <w:rPr>
                <w:bCs/>
                <w:color w:val="000000" w:themeColor="text1"/>
                <w:sz w:val="20"/>
                <w:szCs w:val="20"/>
              </w:rPr>
              <w:t>liczonych od momentu otrzymania zgłoszenia</w:t>
            </w:r>
            <w:r w:rsidRPr="00E46FE8">
              <w:rPr>
                <w:color w:val="000000" w:themeColor="text1"/>
                <w:sz w:val="20"/>
                <w:szCs w:val="20"/>
              </w:rPr>
              <w:t xml:space="preserve"> przeglądy gwarancyjne na podwozie, zabudowę oraz żuraw na zasadach określonych w pkt. 3-5</w:t>
            </w:r>
          </w:p>
        </w:tc>
        <w:tc>
          <w:tcPr>
            <w:tcW w:w="1835" w:type="dxa"/>
            <w:vAlign w:val="center"/>
          </w:tcPr>
          <w:p w14:paraId="123F4A79" w14:textId="17A70488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07AB8C75" w14:textId="77777777" w:rsidTr="004825B9">
        <w:trPr>
          <w:jc w:val="center"/>
        </w:trPr>
        <w:tc>
          <w:tcPr>
            <w:tcW w:w="709" w:type="dxa"/>
          </w:tcPr>
          <w:p w14:paraId="4BC6548F" w14:textId="0C0376FF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14:paraId="12A6BCBB" w14:textId="01B134AC" w:rsidR="008562AE" w:rsidRPr="00E46FE8" w:rsidRDefault="00E46FE8" w:rsidP="00E46FE8">
            <w:pPr>
              <w:pStyle w:val="NormalnyWeb"/>
              <w:widowControl w:val="0"/>
              <w:tabs>
                <w:tab w:val="left" w:pos="1680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Rejestracja pojazdu po stronie Zamawiającego</w:t>
            </w:r>
          </w:p>
        </w:tc>
        <w:tc>
          <w:tcPr>
            <w:tcW w:w="1835" w:type="dxa"/>
            <w:vAlign w:val="center"/>
          </w:tcPr>
          <w:p w14:paraId="21A3100D" w14:textId="7D65A580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38582FED" w14:textId="77777777" w:rsidTr="004825B9">
        <w:trPr>
          <w:jc w:val="center"/>
        </w:trPr>
        <w:tc>
          <w:tcPr>
            <w:tcW w:w="709" w:type="dxa"/>
          </w:tcPr>
          <w:p w14:paraId="5B380DCA" w14:textId="14E21286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14:paraId="1075DB72" w14:textId="59BDC351" w:rsidR="008562AE" w:rsidRPr="00E46FE8" w:rsidRDefault="00E46FE8" w:rsidP="00E46FE8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z w:val="20"/>
                <w:szCs w:val="20"/>
              </w:rPr>
              <w:t>Poj</w:t>
            </w:r>
            <w:r w:rsidRPr="00E46FE8">
              <w:rPr>
                <w:bCs/>
                <w:sz w:val="20"/>
                <w:szCs w:val="20"/>
              </w:rPr>
              <w:t>azd kompletny po zabudowie spełniający normy CE</w:t>
            </w:r>
          </w:p>
        </w:tc>
        <w:tc>
          <w:tcPr>
            <w:tcW w:w="1835" w:type="dxa"/>
            <w:vAlign w:val="center"/>
          </w:tcPr>
          <w:p w14:paraId="14706ED2" w14:textId="3F8B265F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751CBC73" w14:textId="77777777" w:rsidTr="004825B9">
        <w:trPr>
          <w:jc w:val="center"/>
        </w:trPr>
        <w:tc>
          <w:tcPr>
            <w:tcW w:w="709" w:type="dxa"/>
          </w:tcPr>
          <w:p w14:paraId="2A33756F" w14:textId="12526DB8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14:paraId="132CF11A" w14:textId="0AC81203" w:rsidR="008562AE" w:rsidRPr="00E46FE8" w:rsidRDefault="00E46FE8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z w:val="20"/>
                <w:szCs w:val="20"/>
              </w:rPr>
              <w:t>Wykonawca na własny koszt dostarczy pojazd będący przedmiotem zamówienia do siedziby Zamawiającego Przedsiębiorstwa Gospodarki Komunalnej "</w:t>
            </w:r>
            <w:proofErr w:type="spellStart"/>
            <w:r w:rsidRPr="00E46FE8">
              <w:rPr>
                <w:sz w:val="20"/>
                <w:szCs w:val="20"/>
              </w:rPr>
              <w:t>Saniko</w:t>
            </w:r>
            <w:proofErr w:type="spellEnd"/>
            <w:r w:rsidRPr="00E46FE8">
              <w:rPr>
                <w:sz w:val="20"/>
                <w:szCs w:val="20"/>
              </w:rPr>
              <w:t>" sp. z o.o. na ul. Komunalną 4 we Włocławku.</w:t>
            </w:r>
          </w:p>
        </w:tc>
        <w:tc>
          <w:tcPr>
            <w:tcW w:w="1835" w:type="dxa"/>
            <w:vAlign w:val="center"/>
          </w:tcPr>
          <w:p w14:paraId="3E2A3AC0" w14:textId="584BE28D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1DF5725F" w14:textId="77777777" w:rsidTr="004825B9">
        <w:trPr>
          <w:jc w:val="center"/>
        </w:trPr>
        <w:tc>
          <w:tcPr>
            <w:tcW w:w="709" w:type="dxa"/>
          </w:tcPr>
          <w:p w14:paraId="6A768CC6" w14:textId="4E43E04A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14:paraId="280ED73A" w14:textId="77777777" w:rsidR="00E46FE8" w:rsidRPr="00E46FE8" w:rsidRDefault="00E46FE8" w:rsidP="00E46FE8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z w:val="20"/>
                <w:szCs w:val="20"/>
              </w:rPr>
            </w:pPr>
            <w:r w:rsidRPr="00E46FE8">
              <w:rPr>
                <w:sz w:val="20"/>
                <w:szCs w:val="20"/>
              </w:rPr>
              <w:t>W dniu dostawy pojazdu Wykonawca przekaże Zamawiającemu n/w dokumenty pojazdu w szczególności:</w:t>
            </w:r>
          </w:p>
          <w:p w14:paraId="1BA2763B" w14:textId="4FA21C57" w:rsidR="00E46FE8" w:rsidRPr="00E46FE8" w:rsidRDefault="00E46FE8" w:rsidP="00E46FE8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 xml:space="preserve">książkę serwisową i </w:t>
            </w:r>
            <w:r w:rsidRPr="00E46FE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instrukcję bezpiecznej obsługi podwozia, zabudowy oraz żurawia w języku polskim,</w:t>
            </w:r>
          </w:p>
          <w:p w14:paraId="55F39F86" w14:textId="77777777" w:rsidR="00E46FE8" w:rsidRPr="00E46FE8" w:rsidRDefault="00E46FE8" w:rsidP="00E46FE8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dokumenty niezbędne do rejestracji pojazdu,</w:t>
            </w:r>
          </w:p>
          <w:p w14:paraId="5DE9A98C" w14:textId="77777777" w:rsidR="00E46FE8" w:rsidRPr="00E46FE8" w:rsidRDefault="00E46FE8" w:rsidP="00E46FE8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katalog części zamiennych w języku polskim,</w:t>
            </w:r>
          </w:p>
          <w:p w14:paraId="0E84E4DE" w14:textId="77777777" w:rsidR="00E46FE8" w:rsidRPr="00E46FE8" w:rsidRDefault="00E46FE8" w:rsidP="00E46FE8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deklaracje zgodności (CE) w języku polskim,</w:t>
            </w:r>
          </w:p>
          <w:p w14:paraId="6949F3D2" w14:textId="77777777" w:rsidR="00E46FE8" w:rsidRPr="00E46FE8" w:rsidRDefault="00E46FE8" w:rsidP="00E46FE8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książki gwarancyjne dla podwozia, zabudowy i żurawia,</w:t>
            </w:r>
          </w:p>
          <w:p w14:paraId="610371A7" w14:textId="1117EA60" w:rsidR="008562AE" w:rsidRPr="00E46FE8" w:rsidRDefault="00E46FE8" w:rsidP="00AB49EB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127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napToGrid w:val="0"/>
                <w:sz w:val="20"/>
                <w:szCs w:val="20"/>
                <w:lang w:eastAsia="ar-SA"/>
              </w:rPr>
              <w:t>harmonogram niezbędnych przeglądów dotyczących podwozia, zabudowy i żurawia.</w:t>
            </w:r>
          </w:p>
        </w:tc>
        <w:tc>
          <w:tcPr>
            <w:tcW w:w="1835" w:type="dxa"/>
            <w:vAlign w:val="center"/>
          </w:tcPr>
          <w:p w14:paraId="5C2BF8D2" w14:textId="723F2578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1922A51A" w14:textId="77777777" w:rsidTr="004825B9">
        <w:trPr>
          <w:jc w:val="center"/>
        </w:trPr>
        <w:tc>
          <w:tcPr>
            <w:tcW w:w="709" w:type="dxa"/>
          </w:tcPr>
          <w:p w14:paraId="6C31776F" w14:textId="2DD2A03C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14:paraId="40BFBDC2" w14:textId="46D0E8BC" w:rsidR="008562AE" w:rsidRPr="00E46FE8" w:rsidRDefault="00E46FE8" w:rsidP="00E46FE8">
            <w:pPr>
              <w:pStyle w:val="NormalnyWeb"/>
              <w:widowControl w:val="0"/>
              <w:tabs>
                <w:tab w:val="left" w:pos="2025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E46FE8">
              <w:rPr>
                <w:sz w:val="20"/>
                <w:szCs w:val="20"/>
              </w:rPr>
              <w:t>Wykonawca zobowiązany będzie do przeszkolenia pracowników Zamawiającego w zakresie obsługi pojazdu w dniu dostawy pojazdu do siedziby Zamawiającego</w:t>
            </w:r>
          </w:p>
        </w:tc>
        <w:tc>
          <w:tcPr>
            <w:tcW w:w="1835" w:type="dxa"/>
            <w:vAlign w:val="center"/>
          </w:tcPr>
          <w:p w14:paraId="16DF8CA0" w14:textId="7B8D5C29" w:rsidR="008562AE" w:rsidRDefault="004825B9" w:rsidP="004825B9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5B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704232B0" w14:textId="77777777" w:rsidR="00BE083A" w:rsidRDefault="00BE083A" w:rsidP="0090283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2DD76F6" w14:textId="77777777" w:rsidR="00DC26BF" w:rsidRDefault="00DC26BF" w:rsidP="0090283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4C79E0D" w14:textId="729308F7" w:rsidR="00941752" w:rsidRPr="00902837" w:rsidRDefault="008562AE" w:rsidP="0090283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562AE">
        <w:rPr>
          <w:rFonts w:ascii="Times New Roman" w:hAnsi="Times New Roman" w:cs="Times New Roman"/>
          <w:b/>
          <w:bCs/>
          <w:sz w:val="18"/>
          <w:szCs w:val="18"/>
        </w:rPr>
        <w:t>*</w:t>
      </w:r>
      <w:bookmarkStart w:id="2" w:name="_Hlk134619070"/>
      <w:r w:rsidR="00BE083A" w:rsidRPr="00BE083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E083A" w:rsidRPr="008562AE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  <w:r w:rsidR="00BE083A">
        <w:rPr>
          <w:rFonts w:ascii="Times New Roman" w:hAnsi="Times New Roman" w:cs="Times New Roman"/>
          <w:b/>
          <w:bCs/>
          <w:sz w:val="18"/>
          <w:szCs w:val="18"/>
        </w:rPr>
        <w:t>, wykropkowane wypełnić</w:t>
      </w:r>
    </w:p>
    <w:p w14:paraId="0C438F2F" w14:textId="3A6BA2D8" w:rsidR="008562AE" w:rsidRPr="00902837" w:rsidRDefault="00250E93" w:rsidP="00101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2837">
        <w:rPr>
          <w:rFonts w:ascii="Times New Roman" w:hAnsi="Times New Roman" w:cs="Times New Roman"/>
          <w:sz w:val="18"/>
          <w:szCs w:val="18"/>
        </w:rPr>
        <w:t xml:space="preserve">W celu oceny zgodności oferowanego pojazdu z pojazdem będącym przedmiotem zamówienia </w:t>
      </w:r>
      <w:r w:rsidR="008562AE" w:rsidRPr="00902837">
        <w:rPr>
          <w:rFonts w:ascii="Times New Roman" w:hAnsi="Times New Roman" w:cs="Times New Roman"/>
          <w:sz w:val="18"/>
          <w:szCs w:val="18"/>
        </w:rPr>
        <w:t xml:space="preserve">Wykonawca wypełni kol. 3 „Parametry oferowane przez Wykonawcę”. Brak zgodności z wymaganiami technicznymi Zamawiającego </w:t>
      </w:r>
      <w:r w:rsidR="00D3085F" w:rsidRPr="00902837">
        <w:rPr>
          <w:rFonts w:ascii="Times New Roman" w:hAnsi="Times New Roman" w:cs="Times New Roman"/>
          <w:sz w:val="18"/>
          <w:szCs w:val="18"/>
        </w:rPr>
        <w:t xml:space="preserve">będzie skutkował odrzuceniem </w:t>
      </w:r>
      <w:r w:rsidR="008562AE" w:rsidRPr="00902837">
        <w:rPr>
          <w:rFonts w:ascii="Times New Roman" w:hAnsi="Times New Roman" w:cs="Times New Roman"/>
          <w:sz w:val="18"/>
          <w:szCs w:val="18"/>
        </w:rPr>
        <w:t xml:space="preserve">oferty Wykonawcy na podstawie art. 226 ust. 1 pkt. 5 ustawy Prawo zamówień publicznych. </w:t>
      </w:r>
    </w:p>
    <w:bookmarkEnd w:id="2"/>
    <w:p w14:paraId="559FC1FB" w14:textId="77777777" w:rsidR="00941752" w:rsidRDefault="00941752" w:rsidP="00902837">
      <w:pPr>
        <w:ind w:left="4248" w:firstLine="708"/>
      </w:pPr>
    </w:p>
    <w:p w14:paraId="2721B368" w14:textId="77777777" w:rsidR="00DC26BF" w:rsidRDefault="00DC26BF" w:rsidP="00902837">
      <w:pPr>
        <w:ind w:left="4248" w:firstLine="708"/>
      </w:pPr>
    </w:p>
    <w:p w14:paraId="4A48086F" w14:textId="6D3BADA6" w:rsidR="008562AE" w:rsidRPr="00941752" w:rsidRDefault="004200C7" w:rsidP="00941752">
      <w:pPr>
        <w:ind w:left="4248"/>
      </w:pPr>
      <w:r w:rsidRPr="0001523A">
        <w:lastRenderedPageBreak/>
        <w:t>.........................................................</w:t>
      </w:r>
      <w:r>
        <w:t>................</w:t>
      </w:r>
      <w:r w:rsidRPr="0001523A">
        <w:t xml:space="preserve"> </w:t>
      </w:r>
      <w:r w:rsidR="00902837">
        <w:t xml:space="preserve">               </w:t>
      </w: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sectPr w:rsidR="008562AE" w:rsidRPr="00941752" w:rsidSect="00BB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2B6" w14:textId="77777777" w:rsidR="00E42B91" w:rsidRDefault="00E42B91" w:rsidP="00C268C4">
      <w:pPr>
        <w:spacing w:after="0" w:line="240" w:lineRule="auto"/>
      </w:pPr>
      <w:r>
        <w:separator/>
      </w:r>
    </w:p>
  </w:endnote>
  <w:endnote w:type="continuationSeparator" w:id="0">
    <w:p w14:paraId="1C258D55" w14:textId="77777777" w:rsidR="00E42B91" w:rsidRDefault="00E42B91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FA10" w14:textId="77777777" w:rsidR="00DC26BF" w:rsidRDefault="00DC2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0C86" w14:textId="77777777" w:rsidR="00DC26BF" w:rsidRDefault="00DC2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AA0" w14:textId="75DFF2DF" w:rsidR="00D72035" w:rsidRDefault="00AF69D5" w:rsidP="00AF69D5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4861" w14:textId="77777777" w:rsidR="00E42B91" w:rsidRDefault="00E42B91" w:rsidP="00C268C4">
      <w:pPr>
        <w:spacing w:after="0" w:line="240" w:lineRule="auto"/>
      </w:pPr>
      <w:r>
        <w:separator/>
      </w:r>
    </w:p>
  </w:footnote>
  <w:footnote w:type="continuationSeparator" w:id="0">
    <w:p w14:paraId="075418F0" w14:textId="77777777" w:rsidR="00E42B91" w:rsidRDefault="00E42B91" w:rsidP="00C268C4">
      <w:pPr>
        <w:spacing w:after="0" w:line="240" w:lineRule="auto"/>
      </w:pPr>
      <w:r>
        <w:continuationSeparator/>
      </w:r>
    </w:p>
  </w:footnote>
  <w:footnote w:id="1">
    <w:p w14:paraId="214D32FD" w14:textId="77777777" w:rsidR="004200C7" w:rsidRPr="00230FB6" w:rsidRDefault="004200C7" w:rsidP="004200C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7616" w14:textId="77777777" w:rsidR="00DC26BF" w:rsidRDefault="00DC2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1356" w14:textId="77777777" w:rsidR="00DC26BF" w:rsidRDefault="00DC26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F20" w14:textId="53767146" w:rsidR="001F20D4" w:rsidRPr="003F5C3E" w:rsidRDefault="00636F07" w:rsidP="00636F0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636F07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7B43C8D" wp14:editId="1B319A92">
          <wp:extent cx="1237129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97" cy="4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F07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</w:t>
    </w:r>
    <w:r w:rsidR="003F5C3E">
      <w:rPr>
        <w:rFonts w:ascii="Calibri" w:eastAsia="Calibri" w:hAnsi="Calibri" w:cs="Times New Roman"/>
        <w:sz w:val="20"/>
        <w:szCs w:val="20"/>
      </w:rPr>
      <w:t xml:space="preserve"> </w:t>
    </w:r>
    <w:r w:rsidR="00624CE8">
      <w:rPr>
        <w:rFonts w:ascii="Calibri" w:eastAsia="Calibri" w:hAnsi="Calibri" w:cs="Times New Roman"/>
        <w:sz w:val="20"/>
        <w:szCs w:val="20"/>
      </w:rPr>
      <w:t xml:space="preserve"> </w:t>
    </w:r>
    <w:r w:rsidR="003F5C3E" w:rsidRPr="00DC26BF">
      <w:rPr>
        <w:rFonts w:ascii="Calibri" w:eastAsia="Calibri" w:hAnsi="Calibri" w:cs="Times New Roman"/>
        <w:sz w:val="20"/>
        <w:szCs w:val="20"/>
      </w:rPr>
      <w:t xml:space="preserve">numer </w:t>
    </w:r>
    <w:r w:rsidR="00624CE8" w:rsidRPr="00DC26BF">
      <w:rPr>
        <w:rFonts w:ascii="Calibri" w:eastAsia="Calibri" w:hAnsi="Calibri" w:cs="Times New Roman"/>
        <w:sz w:val="20"/>
        <w:szCs w:val="20"/>
      </w:rPr>
      <w:t>referencyjny sprawy: BZ</w:t>
    </w:r>
    <w:r w:rsidR="007B6DC6" w:rsidRPr="00DC26BF">
      <w:rPr>
        <w:rFonts w:ascii="Calibri" w:eastAsia="Calibri" w:hAnsi="Calibri" w:cs="Times New Roman"/>
        <w:sz w:val="20"/>
        <w:szCs w:val="20"/>
      </w:rPr>
      <w:t>.</w:t>
    </w:r>
    <w:r w:rsidR="00624CE8" w:rsidRPr="00DC26BF">
      <w:rPr>
        <w:rFonts w:ascii="Calibri" w:eastAsia="Calibri" w:hAnsi="Calibri" w:cs="Times New Roman"/>
        <w:sz w:val="20"/>
        <w:szCs w:val="20"/>
      </w:rPr>
      <w:t>ZP.</w:t>
    </w:r>
    <w:r w:rsidR="008F53C6" w:rsidRPr="00DC26BF">
      <w:rPr>
        <w:rFonts w:ascii="Calibri" w:eastAsia="Calibri" w:hAnsi="Calibri" w:cs="Times New Roman"/>
        <w:sz w:val="20"/>
        <w:szCs w:val="20"/>
      </w:rPr>
      <w:t>0</w:t>
    </w:r>
    <w:r w:rsidR="00DC26BF" w:rsidRPr="00DC26BF">
      <w:rPr>
        <w:rFonts w:ascii="Calibri" w:eastAsia="Calibri" w:hAnsi="Calibri" w:cs="Times New Roman"/>
        <w:sz w:val="20"/>
        <w:szCs w:val="20"/>
      </w:rPr>
      <w:t>7</w:t>
    </w:r>
    <w:r w:rsidR="00624CE8" w:rsidRPr="00DC26BF">
      <w:rPr>
        <w:rFonts w:ascii="Calibri" w:eastAsia="Calibri" w:hAnsi="Calibri" w:cs="Times New Roman"/>
        <w:sz w:val="20"/>
        <w:szCs w:val="20"/>
      </w:rPr>
      <w:t>/</w:t>
    </w:r>
    <w:r w:rsidR="00DC26BF" w:rsidRPr="00DC26BF">
      <w:rPr>
        <w:rFonts w:ascii="Calibri" w:eastAsia="Calibri" w:hAnsi="Calibri" w:cs="Times New Roman"/>
        <w:sz w:val="20"/>
        <w:szCs w:val="20"/>
      </w:rPr>
      <w:t>30</w:t>
    </w:r>
    <w:r w:rsidR="00624CE8" w:rsidRPr="00DC26BF">
      <w:rPr>
        <w:rFonts w:ascii="Calibri" w:eastAsia="Calibri" w:hAnsi="Calibri" w:cs="Times New Roman"/>
        <w:sz w:val="20"/>
        <w:szCs w:val="20"/>
      </w:rPr>
      <w:t>/</w:t>
    </w:r>
    <w:r w:rsidR="00710492" w:rsidRPr="00DC26BF">
      <w:rPr>
        <w:rFonts w:ascii="Calibri" w:eastAsia="Calibri" w:hAnsi="Calibri" w:cs="Times New Roman"/>
        <w:sz w:val="20"/>
        <w:szCs w:val="20"/>
      </w:rPr>
      <w:t>0</w:t>
    </w:r>
    <w:r w:rsidR="00DC26BF" w:rsidRPr="00DC26BF">
      <w:rPr>
        <w:rFonts w:ascii="Calibri" w:eastAsia="Calibri" w:hAnsi="Calibri" w:cs="Times New Roman"/>
        <w:sz w:val="20"/>
        <w:szCs w:val="20"/>
      </w:rPr>
      <w:t>5</w:t>
    </w:r>
    <w:r w:rsidRPr="00DC26BF">
      <w:rPr>
        <w:rFonts w:ascii="Calibri" w:eastAsia="Calibri" w:hAnsi="Calibri" w:cs="Times New Roman"/>
        <w:sz w:val="20"/>
        <w:szCs w:val="20"/>
      </w:rPr>
      <w:t>/2</w:t>
    </w:r>
    <w:r w:rsidR="008F53C6" w:rsidRPr="00DC26BF">
      <w:rPr>
        <w:rFonts w:ascii="Calibri" w:eastAsia="Calibri" w:hAnsi="Calibri" w:cs="Times New Roman"/>
        <w:sz w:val="20"/>
        <w:szCs w:val="20"/>
      </w:rPr>
      <w:t>3</w:t>
    </w:r>
  </w:p>
  <w:p w14:paraId="41FA0181" w14:textId="77777777" w:rsidR="00636F07" w:rsidRDefault="006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862"/>
    <w:multiLevelType w:val="hybridMultilevel"/>
    <w:tmpl w:val="81B22522"/>
    <w:lvl w:ilvl="0" w:tplc="024EDF5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C75BE"/>
    <w:multiLevelType w:val="hybridMultilevel"/>
    <w:tmpl w:val="3698F012"/>
    <w:lvl w:ilvl="0" w:tplc="FFFFFFFF">
      <w:start w:val="1"/>
      <w:numFmt w:val="decimal"/>
      <w:lvlText w:val="%1)"/>
      <w:lvlJc w:val="left"/>
      <w:pPr>
        <w:ind w:left="-247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753" w:hanging="360"/>
      </w:pPr>
    </w:lvl>
    <w:lvl w:ilvl="2" w:tplc="FFFFFFFF" w:tentative="1">
      <w:start w:val="1"/>
      <w:numFmt w:val="lowerRoman"/>
      <w:lvlText w:val="%3."/>
      <w:lvlJc w:val="right"/>
      <w:pPr>
        <w:ind w:left="-1033" w:hanging="180"/>
      </w:pPr>
    </w:lvl>
    <w:lvl w:ilvl="3" w:tplc="FFFFFFFF" w:tentative="1">
      <w:start w:val="1"/>
      <w:numFmt w:val="decimal"/>
      <w:lvlText w:val="%4."/>
      <w:lvlJc w:val="left"/>
      <w:pPr>
        <w:ind w:left="-313" w:hanging="360"/>
      </w:pPr>
    </w:lvl>
    <w:lvl w:ilvl="4" w:tplc="FFFFFFFF" w:tentative="1">
      <w:start w:val="1"/>
      <w:numFmt w:val="lowerLetter"/>
      <w:lvlText w:val="%5."/>
      <w:lvlJc w:val="left"/>
      <w:pPr>
        <w:ind w:left="407" w:hanging="360"/>
      </w:pPr>
    </w:lvl>
    <w:lvl w:ilvl="5" w:tplc="FFFFFFFF" w:tentative="1">
      <w:start w:val="1"/>
      <w:numFmt w:val="lowerRoman"/>
      <w:lvlText w:val="%6."/>
      <w:lvlJc w:val="right"/>
      <w:pPr>
        <w:ind w:left="1127" w:hanging="180"/>
      </w:pPr>
    </w:lvl>
    <w:lvl w:ilvl="6" w:tplc="FFFFFFFF" w:tentative="1">
      <w:start w:val="1"/>
      <w:numFmt w:val="decimal"/>
      <w:lvlText w:val="%7."/>
      <w:lvlJc w:val="left"/>
      <w:pPr>
        <w:ind w:left="1847" w:hanging="360"/>
      </w:pPr>
    </w:lvl>
    <w:lvl w:ilvl="7" w:tplc="FFFFFFFF" w:tentative="1">
      <w:start w:val="1"/>
      <w:numFmt w:val="lowerLetter"/>
      <w:lvlText w:val="%8."/>
      <w:lvlJc w:val="left"/>
      <w:pPr>
        <w:ind w:left="2567" w:hanging="360"/>
      </w:pPr>
    </w:lvl>
    <w:lvl w:ilvl="8" w:tplc="FFFFFFFF" w:tentative="1">
      <w:start w:val="1"/>
      <w:numFmt w:val="lowerRoman"/>
      <w:lvlText w:val="%9."/>
      <w:lvlJc w:val="right"/>
      <w:pPr>
        <w:ind w:left="3287" w:hanging="180"/>
      </w:pPr>
    </w:lvl>
  </w:abstractNum>
  <w:abstractNum w:abstractNumId="2" w15:restartNumberingAfterBreak="0">
    <w:nsid w:val="07560DC4"/>
    <w:multiLevelType w:val="hybridMultilevel"/>
    <w:tmpl w:val="92904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310"/>
    <w:multiLevelType w:val="hybridMultilevel"/>
    <w:tmpl w:val="A34AC2A4"/>
    <w:lvl w:ilvl="0" w:tplc="A080B5C8">
      <w:start w:val="7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08CC"/>
    <w:multiLevelType w:val="hybridMultilevel"/>
    <w:tmpl w:val="CD6EA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857"/>
    <w:multiLevelType w:val="hybridMultilevel"/>
    <w:tmpl w:val="3466AB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6DE3E57"/>
    <w:multiLevelType w:val="hybridMultilevel"/>
    <w:tmpl w:val="B08C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236E"/>
    <w:multiLevelType w:val="hybridMultilevel"/>
    <w:tmpl w:val="E4F419D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72DC"/>
    <w:multiLevelType w:val="hybridMultilevel"/>
    <w:tmpl w:val="B80C3C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E094E"/>
    <w:multiLevelType w:val="hybridMultilevel"/>
    <w:tmpl w:val="323445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D7E5C07"/>
    <w:multiLevelType w:val="hybridMultilevel"/>
    <w:tmpl w:val="608064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F46310F"/>
    <w:multiLevelType w:val="hybridMultilevel"/>
    <w:tmpl w:val="862CE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16CB6"/>
    <w:multiLevelType w:val="hybridMultilevel"/>
    <w:tmpl w:val="B3DE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C300528"/>
    <w:multiLevelType w:val="hybridMultilevel"/>
    <w:tmpl w:val="00DE7C0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E96343"/>
    <w:multiLevelType w:val="hybridMultilevel"/>
    <w:tmpl w:val="83909DD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A3267BE"/>
    <w:multiLevelType w:val="hybridMultilevel"/>
    <w:tmpl w:val="6D18B93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D401A44"/>
    <w:multiLevelType w:val="hybridMultilevel"/>
    <w:tmpl w:val="4B1CBEF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DDC13ED"/>
    <w:multiLevelType w:val="hybridMultilevel"/>
    <w:tmpl w:val="27C4DA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13A4983"/>
    <w:multiLevelType w:val="hybridMultilevel"/>
    <w:tmpl w:val="E022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2664"/>
    <w:multiLevelType w:val="hybridMultilevel"/>
    <w:tmpl w:val="00DE7C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814BF2"/>
    <w:multiLevelType w:val="hybridMultilevel"/>
    <w:tmpl w:val="92F076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9B6EC3"/>
    <w:multiLevelType w:val="hybridMultilevel"/>
    <w:tmpl w:val="FCAAABA6"/>
    <w:lvl w:ilvl="0" w:tplc="097076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774"/>
    <w:multiLevelType w:val="hybridMultilevel"/>
    <w:tmpl w:val="CC7E9206"/>
    <w:lvl w:ilvl="0" w:tplc="58EA6F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7791"/>
    <w:multiLevelType w:val="hybridMultilevel"/>
    <w:tmpl w:val="E7AA25AC"/>
    <w:lvl w:ilvl="0" w:tplc="31AAB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84CB388">
      <w:numFmt w:val="bullet"/>
      <w:lvlText w:val="·"/>
      <w:lvlJc w:val="left"/>
      <w:pPr>
        <w:ind w:left="927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21334">
    <w:abstractNumId w:val="8"/>
  </w:num>
  <w:num w:numId="2" w16cid:durableId="194390450">
    <w:abstractNumId w:val="24"/>
  </w:num>
  <w:num w:numId="3" w16cid:durableId="932326538">
    <w:abstractNumId w:val="18"/>
  </w:num>
  <w:num w:numId="4" w16cid:durableId="1496873916">
    <w:abstractNumId w:val="10"/>
  </w:num>
  <w:num w:numId="5" w16cid:durableId="227807196">
    <w:abstractNumId w:val="5"/>
  </w:num>
  <w:num w:numId="6" w16cid:durableId="1052189319">
    <w:abstractNumId w:val="16"/>
  </w:num>
  <w:num w:numId="7" w16cid:durableId="441458530">
    <w:abstractNumId w:val="6"/>
  </w:num>
  <w:num w:numId="8" w16cid:durableId="1398816926">
    <w:abstractNumId w:val="1"/>
  </w:num>
  <w:num w:numId="9" w16cid:durableId="297609247">
    <w:abstractNumId w:val="22"/>
  </w:num>
  <w:num w:numId="10" w16cid:durableId="471025316">
    <w:abstractNumId w:val="23"/>
  </w:num>
  <w:num w:numId="11" w16cid:durableId="922184518">
    <w:abstractNumId w:val="9"/>
  </w:num>
  <w:num w:numId="12" w16cid:durableId="856508276">
    <w:abstractNumId w:val="13"/>
  </w:num>
  <w:num w:numId="13" w16cid:durableId="1868373247">
    <w:abstractNumId w:val="0"/>
  </w:num>
  <w:num w:numId="14" w16cid:durableId="1478377157">
    <w:abstractNumId w:val="17"/>
  </w:num>
  <w:num w:numId="15" w16cid:durableId="667051946">
    <w:abstractNumId w:val="3"/>
  </w:num>
  <w:num w:numId="16" w16cid:durableId="1252277312">
    <w:abstractNumId w:val="21"/>
  </w:num>
  <w:num w:numId="17" w16cid:durableId="430971295">
    <w:abstractNumId w:val="20"/>
  </w:num>
  <w:num w:numId="18" w16cid:durableId="1881279243">
    <w:abstractNumId w:val="14"/>
  </w:num>
  <w:num w:numId="19" w16cid:durableId="245261913">
    <w:abstractNumId w:val="7"/>
  </w:num>
  <w:num w:numId="20" w16cid:durableId="1700080284">
    <w:abstractNumId w:val="15"/>
  </w:num>
  <w:num w:numId="21" w16cid:durableId="1722441019">
    <w:abstractNumId w:val="19"/>
  </w:num>
  <w:num w:numId="22" w16cid:durableId="1711807400">
    <w:abstractNumId w:val="12"/>
  </w:num>
  <w:num w:numId="23" w16cid:durableId="2138794527">
    <w:abstractNumId w:val="2"/>
  </w:num>
  <w:num w:numId="24" w16cid:durableId="1316690389">
    <w:abstractNumId w:val="11"/>
  </w:num>
  <w:num w:numId="25" w16cid:durableId="15051259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00E27"/>
    <w:rsid w:val="0001106C"/>
    <w:rsid w:val="00015727"/>
    <w:rsid w:val="000211E7"/>
    <w:rsid w:val="00040950"/>
    <w:rsid w:val="0005420E"/>
    <w:rsid w:val="0006115B"/>
    <w:rsid w:val="00080BA2"/>
    <w:rsid w:val="00101DA8"/>
    <w:rsid w:val="00103E89"/>
    <w:rsid w:val="00105882"/>
    <w:rsid w:val="00123DBC"/>
    <w:rsid w:val="00153F2F"/>
    <w:rsid w:val="00156BF0"/>
    <w:rsid w:val="00172993"/>
    <w:rsid w:val="00196423"/>
    <w:rsid w:val="001B2157"/>
    <w:rsid w:val="001B4CD5"/>
    <w:rsid w:val="001F20D4"/>
    <w:rsid w:val="001F34B7"/>
    <w:rsid w:val="002146E6"/>
    <w:rsid w:val="00230433"/>
    <w:rsid w:val="002401D5"/>
    <w:rsid w:val="00250E93"/>
    <w:rsid w:val="002B13E5"/>
    <w:rsid w:val="002C1073"/>
    <w:rsid w:val="002D15DA"/>
    <w:rsid w:val="002D3FBD"/>
    <w:rsid w:val="002E3755"/>
    <w:rsid w:val="002F4CB7"/>
    <w:rsid w:val="0030177B"/>
    <w:rsid w:val="00306311"/>
    <w:rsid w:val="00310C09"/>
    <w:rsid w:val="00320057"/>
    <w:rsid w:val="00346C6D"/>
    <w:rsid w:val="00350B96"/>
    <w:rsid w:val="003524B1"/>
    <w:rsid w:val="0036342B"/>
    <w:rsid w:val="00383F18"/>
    <w:rsid w:val="00385CFA"/>
    <w:rsid w:val="003A7CEF"/>
    <w:rsid w:val="003B0450"/>
    <w:rsid w:val="003B1DA0"/>
    <w:rsid w:val="003E0918"/>
    <w:rsid w:val="003E5028"/>
    <w:rsid w:val="003F5649"/>
    <w:rsid w:val="003F5C3E"/>
    <w:rsid w:val="0040648C"/>
    <w:rsid w:val="00411063"/>
    <w:rsid w:val="004200C7"/>
    <w:rsid w:val="0044427D"/>
    <w:rsid w:val="0045375B"/>
    <w:rsid w:val="004825B9"/>
    <w:rsid w:val="0048367E"/>
    <w:rsid w:val="00483F7D"/>
    <w:rsid w:val="004869E1"/>
    <w:rsid w:val="0048786D"/>
    <w:rsid w:val="004B5C6B"/>
    <w:rsid w:val="004C21CA"/>
    <w:rsid w:val="004D67C3"/>
    <w:rsid w:val="004F1B2B"/>
    <w:rsid w:val="005059EB"/>
    <w:rsid w:val="005141A9"/>
    <w:rsid w:val="0053481D"/>
    <w:rsid w:val="00543FF8"/>
    <w:rsid w:val="00554174"/>
    <w:rsid w:val="00554EDC"/>
    <w:rsid w:val="00573F0C"/>
    <w:rsid w:val="0058641D"/>
    <w:rsid w:val="005A3F23"/>
    <w:rsid w:val="00604DF9"/>
    <w:rsid w:val="0061130F"/>
    <w:rsid w:val="00624CE8"/>
    <w:rsid w:val="00625E1F"/>
    <w:rsid w:val="00636F07"/>
    <w:rsid w:val="00650DEC"/>
    <w:rsid w:val="006513D6"/>
    <w:rsid w:val="00665E46"/>
    <w:rsid w:val="00671D54"/>
    <w:rsid w:val="00686BDC"/>
    <w:rsid w:val="006A061B"/>
    <w:rsid w:val="006C70FB"/>
    <w:rsid w:val="006D5A81"/>
    <w:rsid w:val="006E3FFF"/>
    <w:rsid w:val="006F4580"/>
    <w:rsid w:val="006F4FC3"/>
    <w:rsid w:val="00710492"/>
    <w:rsid w:val="00723A39"/>
    <w:rsid w:val="007332CB"/>
    <w:rsid w:val="00757449"/>
    <w:rsid w:val="00796436"/>
    <w:rsid w:val="007B6DC6"/>
    <w:rsid w:val="007C6730"/>
    <w:rsid w:val="007F36DE"/>
    <w:rsid w:val="00833EF8"/>
    <w:rsid w:val="00855592"/>
    <w:rsid w:val="008558DC"/>
    <w:rsid w:val="008562AE"/>
    <w:rsid w:val="0089133A"/>
    <w:rsid w:val="008E3FCD"/>
    <w:rsid w:val="008E693E"/>
    <w:rsid w:val="008F53C6"/>
    <w:rsid w:val="00902837"/>
    <w:rsid w:val="00913F31"/>
    <w:rsid w:val="0092002F"/>
    <w:rsid w:val="009216E6"/>
    <w:rsid w:val="00933FDC"/>
    <w:rsid w:val="00941752"/>
    <w:rsid w:val="00950B54"/>
    <w:rsid w:val="009520D1"/>
    <w:rsid w:val="009676D3"/>
    <w:rsid w:val="009724C7"/>
    <w:rsid w:val="00982ED9"/>
    <w:rsid w:val="009D0582"/>
    <w:rsid w:val="009F5697"/>
    <w:rsid w:val="009F7CF4"/>
    <w:rsid w:val="00A06AAE"/>
    <w:rsid w:val="00A13725"/>
    <w:rsid w:val="00A365C9"/>
    <w:rsid w:val="00A3723F"/>
    <w:rsid w:val="00A6737D"/>
    <w:rsid w:val="00A67D13"/>
    <w:rsid w:val="00A82C04"/>
    <w:rsid w:val="00A908B3"/>
    <w:rsid w:val="00A9160E"/>
    <w:rsid w:val="00AA001F"/>
    <w:rsid w:val="00AB1790"/>
    <w:rsid w:val="00AB49EB"/>
    <w:rsid w:val="00AC295D"/>
    <w:rsid w:val="00AE0EEC"/>
    <w:rsid w:val="00AF2FB6"/>
    <w:rsid w:val="00AF69D5"/>
    <w:rsid w:val="00B1282D"/>
    <w:rsid w:val="00B135ED"/>
    <w:rsid w:val="00B21AA6"/>
    <w:rsid w:val="00B26987"/>
    <w:rsid w:val="00B64923"/>
    <w:rsid w:val="00BA4086"/>
    <w:rsid w:val="00BB0D6E"/>
    <w:rsid w:val="00BC14F7"/>
    <w:rsid w:val="00BC1ED7"/>
    <w:rsid w:val="00BE083A"/>
    <w:rsid w:val="00BE086F"/>
    <w:rsid w:val="00BE293C"/>
    <w:rsid w:val="00BE3C80"/>
    <w:rsid w:val="00C120A1"/>
    <w:rsid w:val="00C268C4"/>
    <w:rsid w:val="00C42854"/>
    <w:rsid w:val="00C43B34"/>
    <w:rsid w:val="00C512B1"/>
    <w:rsid w:val="00C63CDA"/>
    <w:rsid w:val="00C75DF7"/>
    <w:rsid w:val="00C76B16"/>
    <w:rsid w:val="00C86BE4"/>
    <w:rsid w:val="00CA5E84"/>
    <w:rsid w:val="00CC5647"/>
    <w:rsid w:val="00CD2C52"/>
    <w:rsid w:val="00CF3F69"/>
    <w:rsid w:val="00D3085F"/>
    <w:rsid w:val="00D5196C"/>
    <w:rsid w:val="00D62A98"/>
    <w:rsid w:val="00D660ED"/>
    <w:rsid w:val="00D66246"/>
    <w:rsid w:val="00D72035"/>
    <w:rsid w:val="00D94780"/>
    <w:rsid w:val="00DC26BF"/>
    <w:rsid w:val="00DD68E6"/>
    <w:rsid w:val="00DE26F5"/>
    <w:rsid w:val="00DE28C9"/>
    <w:rsid w:val="00E05D44"/>
    <w:rsid w:val="00E42B91"/>
    <w:rsid w:val="00E46FE8"/>
    <w:rsid w:val="00E60183"/>
    <w:rsid w:val="00E77405"/>
    <w:rsid w:val="00E803D4"/>
    <w:rsid w:val="00E87D51"/>
    <w:rsid w:val="00E9316A"/>
    <w:rsid w:val="00EA7F79"/>
    <w:rsid w:val="00F3580B"/>
    <w:rsid w:val="00F35F1F"/>
    <w:rsid w:val="00F65FF3"/>
    <w:rsid w:val="00F80F61"/>
    <w:rsid w:val="00F82FC4"/>
    <w:rsid w:val="00F857EF"/>
    <w:rsid w:val="00FA09BC"/>
    <w:rsid w:val="00FA4679"/>
    <w:rsid w:val="00FD1D0F"/>
    <w:rsid w:val="00FD3ADD"/>
    <w:rsid w:val="00FD56A5"/>
    <w:rsid w:val="00FE61D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68C4"/>
  </w:style>
  <w:style w:type="paragraph" w:styleId="Stopka">
    <w:name w:val="footer"/>
    <w:basedOn w:val="Normalny"/>
    <w:link w:val="Stopka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Zwykytekst1">
    <w:name w:val="Zwykły tekst1"/>
    <w:basedOn w:val="Normalny"/>
    <w:rsid w:val="00543FF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 w:bidi="hi-IN"/>
    </w:rPr>
  </w:style>
  <w:style w:type="paragraph" w:customStyle="1" w:styleId="Default">
    <w:name w:val="Default"/>
    <w:rsid w:val="00AB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C6"/>
    <w:rPr>
      <w:color w:val="605E5C"/>
      <w:shd w:val="clear" w:color="auto" w:fill="E1DFDD"/>
    </w:rPr>
  </w:style>
  <w:style w:type="paragraph" w:customStyle="1" w:styleId="Standard">
    <w:name w:val="Standard"/>
    <w:rsid w:val="007B6D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F7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rsid w:val="00650DEC"/>
    <w:pPr>
      <w:spacing w:before="280" w:after="119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Domylnaczcionkaakapitu3">
    <w:name w:val="Domyślna czcionka akapitu3"/>
    <w:rsid w:val="00650DEC"/>
  </w:style>
  <w:style w:type="character" w:customStyle="1" w:styleId="AkapitzlistZnak">
    <w:name w:val="Akapit z listą Znak"/>
    <w:link w:val="Akapitzlist"/>
    <w:uiPriority w:val="34"/>
    <w:locked/>
    <w:rsid w:val="00C63C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0C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0C7"/>
    <w:rPr>
      <w:vertAlign w:val="superscript"/>
    </w:rPr>
  </w:style>
  <w:style w:type="paragraph" w:styleId="Bezodstpw">
    <w:name w:val="No Spacing"/>
    <w:uiPriority w:val="1"/>
    <w:qFormat/>
    <w:rsid w:val="008558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1044-425F-4127-B53C-B3B3807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Michał Sikorski</cp:lastModifiedBy>
  <cp:revision>2</cp:revision>
  <cp:lastPrinted>2022-12-13T11:18:00Z</cp:lastPrinted>
  <dcterms:created xsi:type="dcterms:W3CDTF">2023-06-13T09:16:00Z</dcterms:created>
  <dcterms:modified xsi:type="dcterms:W3CDTF">2023-06-13T09:16:00Z</dcterms:modified>
</cp:coreProperties>
</file>