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A" w:rsidRDefault="00702D09" w:rsidP="0080703A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1</w:t>
      </w:r>
      <w:r w:rsidR="0080703A">
        <w:rPr>
          <w:rFonts w:ascii="Arial" w:hAnsi="Arial" w:cs="Arial"/>
          <w:b/>
          <w:sz w:val="21"/>
          <w:szCs w:val="21"/>
        </w:rPr>
        <w:t>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76144" w:rsidRDefault="00676144" w:rsidP="00FE35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614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8D1BE0" w:rsidRPr="008D1BE0">
        <w:rPr>
          <w:b/>
          <w:bCs/>
          <w:sz w:val="28"/>
        </w:rPr>
        <w:t xml:space="preserve"> </w:t>
      </w:r>
      <w:r w:rsidR="008D1BE0">
        <w:rPr>
          <w:b/>
          <w:bCs/>
          <w:sz w:val="28"/>
        </w:rPr>
        <w:t>„</w:t>
      </w:r>
      <w:r w:rsidR="00FE35CD" w:rsidRPr="00FE35CD">
        <w:rPr>
          <w:rFonts w:ascii="Arial" w:hAnsi="Arial" w:cs="Arial"/>
          <w:b/>
          <w:bCs/>
          <w:i/>
          <w:sz w:val="21"/>
          <w:szCs w:val="21"/>
        </w:rPr>
        <w:t>Dostawa i montaż fabrycznie nowych opon do samochodów ciężarowych, osobowych, dostawczych, rolniczych, i przemysłowych dla bazy technicznej w PGK Saniko Sp. z o.o. we Włocławku z podziałem na pięć części/zadań</w:t>
      </w:r>
      <w:r w:rsidR="00702D09">
        <w:rPr>
          <w:rFonts w:ascii="Arial" w:hAnsi="Arial" w:cs="Arial"/>
          <w:b/>
          <w:bCs/>
          <w:i/>
          <w:sz w:val="21"/>
          <w:szCs w:val="21"/>
        </w:rPr>
        <w:t xml:space="preserve"> – II postępowanie</w:t>
      </w:r>
      <w:r w:rsidR="008D1BE0">
        <w:rPr>
          <w:rFonts w:ascii="Arial" w:hAnsi="Arial" w:cs="Arial"/>
          <w:b/>
          <w:bCs/>
          <w:sz w:val="21"/>
          <w:szCs w:val="21"/>
        </w:rPr>
        <w:t>”</w:t>
      </w:r>
      <w:r w:rsidRPr="00676144">
        <w:rPr>
          <w:rFonts w:ascii="Arial" w:hAnsi="Arial" w:cs="Arial"/>
          <w:sz w:val="21"/>
          <w:szCs w:val="21"/>
        </w:rPr>
        <w:t>, prowadzonego przez PGK „Saniko” Sp. z o.o. we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</w:t>
      </w:r>
      <w:bookmarkStart w:id="0" w:name="_GoBack"/>
      <w:bookmarkEnd w:id="0"/>
      <w:r w:rsidRPr="00DD59F0">
        <w:rPr>
          <w:rFonts w:ascii="Arial" w:hAnsi="Arial" w:cs="Arial"/>
          <w:sz w:val="21"/>
          <w:szCs w:val="21"/>
        </w:rPr>
        <w:t>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676144" w:rsidRPr="008124A1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676144" w:rsidRDefault="00676144" w:rsidP="0067614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521123">
        <w:rPr>
          <w:rFonts w:ascii="Arial" w:hAnsi="Arial" w:cs="Arial"/>
          <w:sz w:val="21"/>
          <w:szCs w:val="21"/>
        </w:rPr>
        <w:t xml:space="preserve"> (np. KRS</w:t>
      </w:r>
      <w:r>
        <w:rPr>
          <w:rFonts w:ascii="Arial" w:hAnsi="Arial" w:cs="Arial"/>
          <w:sz w:val="21"/>
          <w:szCs w:val="21"/>
        </w:rPr>
        <w:t>,</w:t>
      </w:r>
      <w:r w:rsidR="00521123">
        <w:rPr>
          <w:rFonts w:ascii="Arial" w:hAnsi="Arial" w:cs="Arial"/>
          <w:sz w:val="21"/>
          <w:szCs w:val="21"/>
        </w:rPr>
        <w:t xml:space="preserve"> CDIEG)</w:t>
      </w:r>
      <w:r>
        <w:rPr>
          <w:rFonts w:ascii="Arial" w:hAnsi="Arial" w:cs="Arial"/>
          <w:sz w:val="21"/>
          <w:szCs w:val="21"/>
        </w:rPr>
        <w:t xml:space="preserve">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B4D27" w:rsidRPr="008D1BE0" w:rsidRDefault="00676144" w:rsidP="008D1BE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  <w:r w:rsidR="00521123">
        <w:rPr>
          <w:rStyle w:val="Odwoanieprzypisudolnego"/>
          <w:rFonts w:ascii="Arial" w:hAnsi="Arial" w:cs="Arial"/>
          <w:i/>
          <w:sz w:val="16"/>
          <w:szCs w:val="16"/>
        </w:rPr>
        <w:footnoteReference w:id="2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1B4D27" w:rsidRPr="008D1BE0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47" w:rsidRDefault="00624D47" w:rsidP="00676144">
      <w:pPr>
        <w:spacing w:after="0" w:line="240" w:lineRule="auto"/>
      </w:pPr>
      <w:r>
        <w:separator/>
      </w:r>
    </w:p>
  </w:endnote>
  <w:endnote w:type="continuationSeparator" w:id="0">
    <w:p w:rsidR="00624D47" w:rsidRDefault="00624D47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47" w:rsidRDefault="00624D47" w:rsidP="00676144">
      <w:pPr>
        <w:spacing w:after="0" w:line="240" w:lineRule="auto"/>
      </w:pPr>
      <w:r>
        <w:separator/>
      </w:r>
    </w:p>
  </w:footnote>
  <w:footnote w:type="continuationSeparator" w:id="0">
    <w:p w:rsidR="00624D47" w:rsidRDefault="00624D47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21123" w:rsidRPr="00521123" w:rsidRDefault="00521123">
      <w:pPr>
        <w:pStyle w:val="Tekstprzypisudolnego"/>
        <w:rPr>
          <w:rFonts w:ascii="Arial" w:hAnsi="Arial" w:cs="Arial"/>
        </w:rPr>
      </w:pPr>
      <w:r w:rsidRPr="00521123">
        <w:rPr>
          <w:rStyle w:val="Odwoanieprzypisudolnego"/>
          <w:rFonts w:ascii="Arial" w:hAnsi="Arial" w:cs="Arial"/>
          <w:sz w:val="16"/>
        </w:rPr>
        <w:footnoteRef/>
      </w:r>
      <w:r w:rsidRPr="00521123">
        <w:rPr>
          <w:rFonts w:ascii="Arial" w:hAnsi="Arial" w:cs="Arial"/>
          <w:sz w:val="16"/>
        </w:rPr>
        <w:t xml:space="preserve"> Dokument winien być podpisany kwalifikowanym podpisem elektronicznym lub podpisem zaufanym,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3A" w:rsidRPr="0080703A" w:rsidRDefault="0080703A" w:rsidP="0080703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703A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A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</w:t>
    </w:r>
    <w:r w:rsidR="00FE35CD">
      <w:rPr>
        <w:rFonts w:ascii="Calibri" w:eastAsia="Calibri" w:hAnsi="Calibri" w:cs="Times New Roman"/>
        <w:sz w:val="20"/>
        <w:szCs w:val="20"/>
      </w:rPr>
      <w:t xml:space="preserve">                           nr </w:t>
    </w:r>
    <w:r w:rsidR="00702D09">
      <w:rPr>
        <w:rFonts w:ascii="Calibri" w:eastAsia="Calibri" w:hAnsi="Calibri" w:cs="Times New Roman"/>
        <w:sz w:val="20"/>
        <w:szCs w:val="20"/>
      </w:rPr>
      <w:t>referencyjny sprawy: BZ.ZP.14/31</w:t>
    </w:r>
    <w:r w:rsidR="00FE35CD">
      <w:rPr>
        <w:rFonts w:ascii="Calibri" w:eastAsia="Calibri" w:hAnsi="Calibri" w:cs="Times New Roman"/>
        <w:sz w:val="20"/>
        <w:szCs w:val="20"/>
      </w:rPr>
      <w:t>/08</w:t>
    </w:r>
    <w:r w:rsidR="008D1BE0">
      <w:rPr>
        <w:rFonts w:ascii="Calibri" w:eastAsia="Calibri" w:hAnsi="Calibri" w:cs="Times New Roman"/>
        <w:sz w:val="20"/>
        <w:szCs w:val="20"/>
      </w:rPr>
      <w:t>/23</w:t>
    </w:r>
    <w:r w:rsidRPr="0080703A">
      <w:rPr>
        <w:rFonts w:ascii="Calibri" w:eastAsia="Calibri" w:hAnsi="Calibri" w:cs="Times New Roman"/>
        <w:sz w:val="20"/>
        <w:szCs w:val="20"/>
      </w:rPr>
      <w:t xml:space="preserve"> </w:t>
    </w:r>
  </w:p>
  <w:p w:rsidR="0080703A" w:rsidRDefault="00807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0A67E7"/>
    <w:rsid w:val="001A1B3C"/>
    <w:rsid w:val="001B4D27"/>
    <w:rsid w:val="00260408"/>
    <w:rsid w:val="002928DC"/>
    <w:rsid w:val="003935AB"/>
    <w:rsid w:val="004D7427"/>
    <w:rsid w:val="00521123"/>
    <w:rsid w:val="00591B53"/>
    <w:rsid w:val="00595A90"/>
    <w:rsid w:val="005A34C0"/>
    <w:rsid w:val="00624D47"/>
    <w:rsid w:val="00676144"/>
    <w:rsid w:val="00702D09"/>
    <w:rsid w:val="007D7D85"/>
    <w:rsid w:val="0080703A"/>
    <w:rsid w:val="008D0F3A"/>
    <w:rsid w:val="008D1BE0"/>
    <w:rsid w:val="00A57030"/>
    <w:rsid w:val="00B01F88"/>
    <w:rsid w:val="00CB381F"/>
    <w:rsid w:val="00E32CEA"/>
    <w:rsid w:val="00F374A1"/>
    <w:rsid w:val="00F9435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3A"/>
  </w:style>
  <w:style w:type="paragraph" w:styleId="Stopka">
    <w:name w:val="footer"/>
    <w:basedOn w:val="Normalny"/>
    <w:link w:val="Stopka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3A"/>
  </w:style>
  <w:style w:type="paragraph" w:styleId="Tekstdymka">
    <w:name w:val="Balloon Text"/>
    <w:basedOn w:val="Normalny"/>
    <w:link w:val="TekstdymkaZnak"/>
    <w:uiPriority w:val="99"/>
    <w:semiHidden/>
    <w:unhideWhenUsed/>
    <w:rsid w:val="0080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2022-09-16T07:45:00Z</cp:lastPrinted>
  <dcterms:created xsi:type="dcterms:W3CDTF">2023-08-31T09:01:00Z</dcterms:created>
  <dcterms:modified xsi:type="dcterms:W3CDTF">2023-08-31T09:01:00Z</dcterms:modified>
</cp:coreProperties>
</file>