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794743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794743" w:rsidRPr="00794743">
        <w:rPr>
          <w:rFonts w:ascii="Arial" w:hAnsi="Arial" w:cs="Arial"/>
          <w:b/>
          <w:bCs/>
          <w:i/>
          <w:sz w:val="21"/>
          <w:szCs w:val="21"/>
        </w:rPr>
        <w:t>Przebudowa głównego zasilania elektrycznego wraz z zasilaniem awaryjnym i agregatem prądotwórczym dla budynku administracyjno – warsztatowego przy ul. Komunalnej 4 we Włocławku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2A" w:rsidRDefault="0017142A" w:rsidP="00676144">
      <w:pPr>
        <w:spacing w:after="0" w:line="240" w:lineRule="auto"/>
      </w:pPr>
      <w:r>
        <w:separator/>
      </w:r>
    </w:p>
  </w:endnote>
  <w:endnote w:type="continuationSeparator" w:id="0">
    <w:p w:rsidR="0017142A" w:rsidRDefault="0017142A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2A" w:rsidRDefault="0017142A" w:rsidP="00676144">
      <w:pPr>
        <w:spacing w:after="0" w:line="240" w:lineRule="auto"/>
      </w:pPr>
      <w:r>
        <w:separator/>
      </w:r>
    </w:p>
  </w:footnote>
  <w:footnote w:type="continuationSeparator" w:id="0">
    <w:p w:rsidR="0017142A" w:rsidRDefault="0017142A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794743">
      <w:rPr>
        <w:rFonts w:ascii="Calibri" w:eastAsia="Calibri" w:hAnsi="Calibri" w:cs="Times New Roman"/>
        <w:sz w:val="20"/>
        <w:szCs w:val="20"/>
      </w:rPr>
      <w:t>referencyjny sprawy: BZ.ZP.04/13/03/24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7142A"/>
    <w:rsid w:val="001A1B3C"/>
    <w:rsid w:val="001B4D27"/>
    <w:rsid w:val="001E7287"/>
    <w:rsid w:val="00260408"/>
    <w:rsid w:val="002928DC"/>
    <w:rsid w:val="003935AB"/>
    <w:rsid w:val="004D7427"/>
    <w:rsid w:val="00521123"/>
    <w:rsid w:val="00591B53"/>
    <w:rsid w:val="00595A90"/>
    <w:rsid w:val="005A34C0"/>
    <w:rsid w:val="00624D47"/>
    <w:rsid w:val="00676144"/>
    <w:rsid w:val="00702D09"/>
    <w:rsid w:val="00785DE8"/>
    <w:rsid w:val="00794743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2024-03-13T09:19:00Z</dcterms:created>
  <dcterms:modified xsi:type="dcterms:W3CDTF">2024-03-13T09:19:00Z</dcterms:modified>
</cp:coreProperties>
</file>